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97" w:rsidRPr="00DA3213" w:rsidRDefault="00707374" w:rsidP="00837EF2">
      <w:pPr>
        <w:spacing w:beforeLines="50" w:before="156" w:afterLines="50" w:after="156" w:line="480" w:lineRule="auto"/>
        <w:jc w:val="center"/>
        <w:rPr>
          <w:rFonts w:ascii="宋体" w:hAnsi="宋体"/>
          <w:b/>
          <w:sz w:val="36"/>
        </w:rPr>
      </w:pPr>
      <w:bookmarkStart w:id="0" w:name="_GoBack"/>
      <w:r w:rsidRPr="00DA3213">
        <w:rPr>
          <w:rFonts w:ascii="宋体" w:hAnsi="宋体"/>
          <w:b/>
          <w:sz w:val="36"/>
        </w:rPr>
        <w:t>食品接触材料新品种申报预评估申请单</w:t>
      </w:r>
    </w:p>
    <w:bookmarkEnd w:id="0"/>
    <w:p w:rsidR="00DA3213" w:rsidRDefault="00DA3213" w:rsidP="00DA3213">
      <w:pPr>
        <w:ind w:rightChars="800" w:right="1680"/>
        <w:jc w:val="right"/>
      </w:pPr>
      <w:r>
        <w:rPr>
          <w:rFonts w:eastAsia="楷体_GB2312"/>
          <w:spacing w:val="10"/>
          <w:sz w:val="24"/>
        </w:rPr>
        <w:t>NO.</w:t>
      </w:r>
      <w:r>
        <w:rPr>
          <w:rFonts w:eastAsia="楷体_GB2312" w:cs="楷体_GB2312" w:hint="eastAsia"/>
          <w:spacing w:val="10"/>
          <w:sz w:val="24"/>
        </w:rPr>
        <w:t>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594"/>
        <w:gridCol w:w="2142"/>
        <w:gridCol w:w="1827"/>
        <w:gridCol w:w="356"/>
        <w:gridCol w:w="3290"/>
      </w:tblGrid>
      <w:tr w:rsidR="00707374" w:rsidTr="00707374">
        <w:trPr>
          <w:trHeight w:val="425"/>
          <w:jc w:val="center"/>
        </w:trPr>
        <w:tc>
          <w:tcPr>
            <w:tcW w:w="10174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ind w:right="398"/>
              <w:rPr>
                <w:rFonts w:eastAsia="楷体_GB2312"/>
                <w:b/>
                <w:spacing w:val="10"/>
                <w:szCs w:val="21"/>
              </w:rPr>
            </w:pPr>
            <w:r>
              <w:rPr>
                <w:rFonts w:eastAsia="楷体_GB2312"/>
                <w:b/>
                <w:spacing w:val="10"/>
                <w:szCs w:val="21"/>
              </w:rPr>
              <w:t>1.</w:t>
            </w:r>
            <w:r>
              <w:rPr>
                <w:rFonts w:eastAsia="楷体_GB2312" w:hint="eastAsia"/>
                <w:b/>
                <w:spacing w:val="10"/>
                <w:szCs w:val="21"/>
              </w:rPr>
              <w:t>申请</w:t>
            </w:r>
            <w:r>
              <w:rPr>
                <w:rFonts w:eastAsia="楷体_GB2312"/>
                <w:b/>
                <w:spacing w:val="10"/>
                <w:szCs w:val="21"/>
              </w:rPr>
              <w:t>单位信息</w:t>
            </w:r>
          </w:p>
        </w:tc>
      </w:tr>
      <w:tr w:rsidR="00707374" w:rsidTr="00707374">
        <w:trPr>
          <w:trHeight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申请单位</w:t>
            </w:r>
            <w:r>
              <w:rPr>
                <w:rFonts w:eastAsia="楷体_GB2312" w:hint="eastAsia"/>
                <w:spacing w:val="10"/>
                <w:szCs w:val="21"/>
              </w:rPr>
              <w:t>（中文）</w:t>
            </w:r>
          </w:p>
        </w:tc>
        <w:tc>
          <w:tcPr>
            <w:tcW w:w="8209" w:type="dxa"/>
            <w:gridSpan w:val="5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jc w:val="right"/>
              <w:rPr>
                <w:rFonts w:eastAsia="楷体_GB2312"/>
                <w:b/>
                <w:spacing w:val="10"/>
                <w:szCs w:val="21"/>
              </w:rPr>
            </w:pPr>
          </w:p>
        </w:tc>
      </w:tr>
      <w:tr w:rsidR="00707374" w:rsidTr="00707374">
        <w:trPr>
          <w:trHeight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申请单位</w:t>
            </w:r>
            <w:r>
              <w:rPr>
                <w:rFonts w:eastAsia="楷体_GB2312" w:hint="eastAsia"/>
                <w:spacing w:val="10"/>
                <w:szCs w:val="21"/>
              </w:rPr>
              <w:t>（英文）</w:t>
            </w:r>
          </w:p>
        </w:tc>
        <w:tc>
          <w:tcPr>
            <w:tcW w:w="8209" w:type="dxa"/>
            <w:gridSpan w:val="5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jc w:val="right"/>
              <w:rPr>
                <w:rFonts w:eastAsia="楷体_GB2312"/>
                <w:b/>
                <w:spacing w:val="10"/>
                <w:szCs w:val="21"/>
              </w:rPr>
            </w:pPr>
          </w:p>
        </w:tc>
      </w:tr>
      <w:tr w:rsidR="00707374" w:rsidTr="00707374">
        <w:trPr>
          <w:trHeight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申请单位地址</w:t>
            </w:r>
          </w:p>
        </w:tc>
        <w:tc>
          <w:tcPr>
            <w:tcW w:w="8209" w:type="dxa"/>
            <w:gridSpan w:val="5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jc w:val="right"/>
              <w:rPr>
                <w:rFonts w:eastAsia="楷体_GB2312"/>
                <w:b/>
                <w:spacing w:val="10"/>
                <w:szCs w:val="21"/>
              </w:rPr>
            </w:pPr>
          </w:p>
        </w:tc>
      </w:tr>
      <w:tr w:rsidR="00707374" w:rsidTr="00707374">
        <w:trPr>
          <w:trHeight w:val="490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联系人</w:t>
            </w:r>
          </w:p>
        </w:tc>
        <w:tc>
          <w:tcPr>
            <w:tcW w:w="2736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联系电话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rPr>
                <w:rFonts w:eastAsia="楷体_GB2312"/>
                <w:spacing w:val="10"/>
                <w:szCs w:val="21"/>
              </w:rPr>
            </w:pPr>
          </w:p>
        </w:tc>
      </w:tr>
      <w:tr w:rsidR="00707374" w:rsidTr="00707374">
        <w:trPr>
          <w:trHeight w:val="454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E-mail</w:t>
            </w:r>
          </w:p>
        </w:tc>
        <w:tc>
          <w:tcPr>
            <w:tcW w:w="2736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申请日期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</w:p>
        </w:tc>
      </w:tr>
      <w:tr w:rsidR="00707374" w:rsidTr="00707374">
        <w:trPr>
          <w:trHeight w:val="425"/>
          <w:jc w:val="center"/>
        </w:trPr>
        <w:tc>
          <w:tcPr>
            <w:tcW w:w="10174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tabs>
                <w:tab w:val="left" w:pos="0"/>
              </w:tabs>
              <w:ind w:left="815" w:hangingChars="353" w:hanging="815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b/>
                <w:bCs/>
                <w:spacing w:val="10"/>
                <w:szCs w:val="21"/>
              </w:rPr>
              <w:t>2.</w:t>
            </w:r>
            <w:r>
              <w:rPr>
                <w:rFonts w:eastAsia="楷体_GB2312" w:hint="eastAsia"/>
                <w:b/>
                <w:bCs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bCs/>
                <w:spacing w:val="10"/>
                <w:szCs w:val="21"/>
              </w:rPr>
              <w:t>拟</w:t>
            </w:r>
            <w:r>
              <w:rPr>
                <w:rFonts w:eastAsia="楷体_GB2312"/>
                <w:b/>
                <w:bCs/>
                <w:spacing w:val="10"/>
                <w:szCs w:val="21"/>
              </w:rPr>
              <w:t>申</w:t>
            </w:r>
            <w:r>
              <w:rPr>
                <w:rFonts w:eastAsia="楷体_GB2312" w:hint="eastAsia"/>
                <w:b/>
                <w:bCs/>
                <w:spacing w:val="10"/>
                <w:szCs w:val="21"/>
              </w:rPr>
              <w:t>报物质</w:t>
            </w:r>
            <w:r>
              <w:rPr>
                <w:rFonts w:eastAsia="楷体_GB2312"/>
                <w:b/>
                <w:bCs/>
                <w:spacing w:val="10"/>
                <w:szCs w:val="21"/>
              </w:rPr>
              <w:t>信息</w:t>
            </w:r>
          </w:p>
        </w:tc>
      </w:tr>
      <w:tr w:rsidR="00707374" w:rsidTr="00707374">
        <w:trPr>
          <w:trHeight w:val="425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申报物质</w:t>
            </w:r>
            <w:r>
              <w:rPr>
                <w:rFonts w:eastAsia="楷体_GB2312"/>
                <w:spacing w:val="10"/>
                <w:szCs w:val="21"/>
              </w:rPr>
              <w:t>名称</w:t>
            </w:r>
          </w:p>
        </w:tc>
        <w:tc>
          <w:tcPr>
            <w:tcW w:w="2736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jc w:val="center"/>
              <w:rPr>
                <w:rFonts w:eastAsia="楷体_GB2312"/>
                <w:b/>
                <w:spacing w:val="10"/>
                <w:sz w:val="24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jc w:val="left"/>
              <w:rPr>
                <w:rFonts w:eastAsia="楷体_GB2312"/>
                <w:b/>
                <w:spacing w:val="10"/>
                <w:sz w:val="24"/>
              </w:rPr>
            </w:pPr>
            <w:r>
              <w:rPr>
                <w:rFonts w:eastAsia="楷体_GB2312" w:hint="eastAsia"/>
                <w:bCs/>
                <w:spacing w:val="10"/>
                <w:szCs w:val="16"/>
              </w:rPr>
              <w:t>CAS No.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jc w:val="center"/>
              <w:rPr>
                <w:rFonts w:eastAsia="楷体_GB2312"/>
                <w:b/>
                <w:spacing w:val="10"/>
                <w:sz w:val="24"/>
              </w:rPr>
            </w:pPr>
          </w:p>
        </w:tc>
      </w:tr>
      <w:tr w:rsidR="00707374" w:rsidTr="00707374">
        <w:trPr>
          <w:trHeight w:val="425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拟申报类型</w:t>
            </w:r>
          </w:p>
        </w:tc>
        <w:tc>
          <w:tcPr>
            <w:tcW w:w="8209" w:type="dxa"/>
            <w:gridSpan w:val="5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树脂新品种；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树脂扩大使用范围；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添加剂新品种；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添加剂扩大使用范围</w:t>
            </w:r>
          </w:p>
        </w:tc>
      </w:tr>
      <w:tr w:rsidR="00707374" w:rsidTr="00707374">
        <w:trPr>
          <w:trHeight w:val="875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预期使用范围</w:t>
            </w:r>
          </w:p>
        </w:tc>
        <w:tc>
          <w:tcPr>
            <w:tcW w:w="8209" w:type="dxa"/>
            <w:gridSpan w:val="5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288" w:lineRule="auto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塑料；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纸和纸板；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涂料和涂层；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橡胶；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硅橡胶；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粘合剂；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>油墨</w:t>
            </w:r>
          </w:p>
        </w:tc>
      </w:tr>
      <w:tr w:rsidR="00707374" w:rsidTr="00707374">
        <w:trPr>
          <w:trHeight w:val="425"/>
          <w:jc w:val="center"/>
        </w:trPr>
        <w:tc>
          <w:tcPr>
            <w:tcW w:w="10174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Default="00707374" w:rsidP="00707374">
            <w:pPr>
              <w:numPr>
                <w:ilvl w:val="0"/>
                <w:numId w:val="5"/>
              </w:numPr>
              <w:rPr>
                <w:rFonts w:eastAsia="楷体_GB2312"/>
                <w:b/>
                <w:spacing w:val="10"/>
                <w:szCs w:val="21"/>
              </w:rPr>
            </w:pPr>
            <w:r>
              <w:rPr>
                <w:rFonts w:eastAsia="楷体_GB2312" w:hint="eastAsia"/>
                <w:b/>
                <w:bCs/>
                <w:spacing w:val="10"/>
                <w:szCs w:val="21"/>
              </w:rPr>
              <w:t>国外授权使用情况</w:t>
            </w:r>
          </w:p>
        </w:tc>
      </w:tr>
      <w:tr w:rsidR="00707374" w:rsidTr="00707374">
        <w:trPr>
          <w:trHeight w:val="1417"/>
          <w:jc w:val="center"/>
        </w:trPr>
        <w:tc>
          <w:tcPr>
            <w:tcW w:w="10174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widowControl/>
              <w:spacing w:line="360" w:lineRule="auto"/>
              <w:ind w:rightChars="-94" w:right="-197"/>
              <w:jc w:val="left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已有</w:t>
            </w:r>
            <w:r>
              <w:rPr>
                <w:rFonts w:eastAsia="楷体_GB2312"/>
                <w:spacing w:val="10"/>
                <w:szCs w:val="21"/>
              </w:rPr>
              <w:t>国家政府机构、行业协会或者国际组织</w:t>
            </w:r>
            <w:r>
              <w:rPr>
                <w:rFonts w:eastAsia="楷体_GB2312" w:hint="eastAsia"/>
                <w:spacing w:val="10"/>
                <w:szCs w:val="21"/>
              </w:rPr>
              <w:t>许可，可勾选：</w:t>
            </w:r>
          </w:p>
          <w:p w:rsidR="00707374" w:rsidRDefault="00707374" w:rsidP="00B158C9">
            <w:pPr>
              <w:widowControl/>
              <w:spacing w:line="360" w:lineRule="auto"/>
              <w:ind w:rightChars="-94" w:right="-197" w:firstLineChars="200" w:firstLine="460"/>
              <w:jc w:val="left"/>
              <w:rPr>
                <w:rFonts w:eastAsia="楷体_GB2312"/>
                <w:spacing w:val="10"/>
                <w:szCs w:val="21"/>
                <w:u w:val="single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□欧盟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□美国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□日本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□德国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□法国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□瑞士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□荷兰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□加拿大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□其他</w:t>
            </w:r>
            <w:r>
              <w:rPr>
                <w:rFonts w:eastAsia="楷体_GB2312" w:hint="eastAsia"/>
                <w:spacing w:val="10"/>
                <w:szCs w:val="21"/>
                <w:u w:val="single"/>
              </w:rPr>
              <w:t xml:space="preserve">          </w:t>
            </w:r>
          </w:p>
          <w:p w:rsidR="00707374" w:rsidRDefault="00707374" w:rsidP="00B158C9">
            <w:pPr>
              <w:spacing w:line="360" w:lineRule="auto"/>
              <w:ind w:leftChars="-51" w:left="-107" w:firstLineChars="50" w:firstLine="105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未知，需进一步查询。</w:t>
            </w:r>
          </w:p>
        </w:tc>
      </w:tr>
      <w:tr w:rsidR="00707374" w:rsidTr="00707374">
        <w:trPr>
          <w:trHeight w:val="310"/>
          <w:jc w:val="center"/>
        </w:trPr>
        <w:tc>
          <w:tcPr>
            <w:tcW w:w="10174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Default="00707374" w:rsidP="00707374">
            <w:pPr>
              <w:numPr>
                <w:ilvl w:val="0"/>
                <w:numId w:val="5"/>
              </w:numPr>
              <w:spacing w:line="360" w:lineRule="auto"/>
              <w:rPr>
                <w:rFonts w:eastAsia="楷体_GB2312"/>
                <w:b/>
                <w:spacing w:val="10"/>
                <w:szCs w:val="21"/>
              </w:rPr>
            </w:pPr>
            <w:r>
              <w:rPr>
                <w:rFonts w:eastAsia="楷体_GB2312" w:hint="eastAsia"/>
                <w:b/>
                <w:spacing w:val="10"/>
                <w:szCs w:val="21"/>
              </w:rPr>
              <w:t>申报物质的原辅料</w:t>
            </w:r>
            <w:r>
              <w:rPr>
                <w:rFonts w:eastAsia="楷体_GB2312" w:hint="eastAsia"/>
                <w:b/>
                <w:spacing w:val="10"/>
                <w:szCs w:val="21"/>
              </w:rPr>
              <w:t>/</w:t>
            </w:r>
            <w:r>
              <w:rPr>
                <w:rFonts w:eastAsia="楷体_GB2312" w:hint="eastAsia"/>
                <w:b/>
                <w:spacing w:val="10"/>
                <w:szCs w:val="21"/>
              </w:rPr>
              <w:t>单体及杂质信息</w:t>
            </w:r>
          </w:p>
        </w:tc>
      </w:tr>
      <w:tr w:rsidR="00707374" w:rsidTr="00707374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成分名称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CAS No.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含量（</w:t>
            </w:r>
            <w:r>
              <w:rPr>
                <w:rFonts w:eastAsia="楷体_GB2312"/>
                <w:spacing w:val="10"/>
                <w:szCs w:val="21"/>
              </w:rPr>
              <w:t>%</w:t>
            </w:r>
            <w:r>
              <w:rPr>
                <w:rFonts w:eastAsia="楷体_GB2312"/>
                <w:spacing w:val="10"/>
                <w:szCs w:val="21"/>
              </w:rPr>
              <w:t>）</w:t>
            </w:r>
          </w:p>
        </w:tc>
        <w:tc>
          <w:tcPr>
            <w:tcW w:w="3646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国内外标准检测方法</w:t>
            </w:r>
          </w:p>
        </w:tc>
      </w:tr>
      <w:tr w:rsidR="00707374" w:rsidTr="00707374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3646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□有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□无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□未知，需查询</w:t>
            </w:r>
          </w:p>
        </w:tc>
      </w:tr>
      <w:tr w:rsidR="00707374" w:rsidTr="00707374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3646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□有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□无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□未知，需查询</w:t>
            </w:r>
          </w:p>
        </w:tc>
      </w:tr>
      <w:tr w:rsidR="00707374" w:rsidTr="00707374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3646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□有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□无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□未知，需查询</w:t>
            </w:r>
          </w:p>
        </w:tc>
      </w:tr>
      <w:tr w:rsidR="00707374" w:rsidTr="00707374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3646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□有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□无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□未知，需查询</w:t>
            </w:r>
          </w:p>
        </w:tc>
      </w:tr>
      <w:tr w:rsidR="00707374" w:rsidTr="00707374">
        <w:trPr>
          <w:trHeight w:val="231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3646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□有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□无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  </w:t>
            </w:r>
            <w:r>
              <w:rPr>
                <w:rFonts w:eastAsia="楷体_GB2312" w:hint="eastAsia"/>
                <w:spacing w:val="10"/>
                <w:szCs w:val="21"/>
              </w:rPr>
              <w:t>□未知，需查询</w:t>
            </w:r>
          </w:p>
        </w:tc>
      </w:tr>
      <w:tr w:rsidR="00707374" w:rsidTr="00707374">
        <w:trPr>
          <w:trHeight w:val="431"/>
          <w:jc w:val="center"/>
        </w:trPr>
        <w:tc>
          <w:tcPr>
            <w:tcW w:w="10174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spacing w:line="360" w:lineRule="auto"/>
              <w:jc w:val="left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b/>
                <w:bCs/>
                <w:spacing w:val="10"/>
                <w:sz w:val="20"/>
              </w:rPr>
              <w:t>注：杂质包括：残留的催化剂、聚合助剂、生产助剂、副产物和分解产物</w:t>
            </w:r>
          </w:p>
        </w:tc>
      </w:tr>
      <w:tr w:rsidR="00707374" w:rsidTr="00707374">
        <w:trPr>
          <w:trHeight w:val="431"/>
          <w:jc w:val="center"/>
        </w:trPr>
        <w:tc>
          <w:tcPr>
            <w:tcW w:w="10174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Default="00707374" w:rsidP="00707374">
            <w:pPr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b/>
                <w:bCs/>
                <w:spacing w:val="10"/>
                <w:szCs w:val="21"/>
              </w:rPr>
              <w:t>进口产品需要提供的资料（若申报物为进口产品，则需要提供以下两项资料）</w:t>
            </w:r>
          </w:p>
        </w:tc>
      </w:tr>
      <w:tr w:rsidR="00707374" w:rsidTr="00707374">
        <w:trPr>
          <w:trHeight w:val="1011"/>
          <w:jc w:val="center"/>
        </w:trPr>
        <w:tc>
          <w:tcPr>
            <w:tcW w:w="10174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Default="00707374" w:rsidP="00B158C9">
            <w:pPr>
              <w:widowControl/>
              <w:spacing w:line="360" w:lineRule="auto"/>
              <w:ind w:rightChars="-94" w:right="-197"/>
              <w:jc w:val="left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出口国（地区）相关部门或者机构出具的允许该产品的本国（地区）</w:t>
            </w:r>
            <w:r>
              <w:rPr>
                <w:rFonts w:eastAsia="楷体_GB2312" w:hint="eastAsia"/>
                <w:b/>
                <w:bCs/>
                <w:spacing w:val="10"/>
                <w:szCs w:val="21"/>
              </w:rPr>
              <w:t>生产或者销售的证明材料</w:t>
            </w:r>
            <w:r>
              <w:rPr>
                <w:rFonts w:eastAsia="楷体_GB2312"/>
                <w:spacing w:val="10"/>
                <w:szCs w:val="21"/>
              </w:rPr>
              <w:t>；</w:t>
            </w:r>
          </w:p>
          <w:p w:rsidR="00707374" w:rsidRDefault="00707374" w:rsidP="00B158C9">
            <w:pPr>
              <w:widowControl/>
              <w:spacing w:line="360" w:lineRule="auto"/>
              <w:ind w:rightChars="-94" w:right="-197"/>
              <w:jc w:val="left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生产企业所在国（地区）有关机构或者组织出具的</w:t>
            </w:r>
            <w:r>
              <w:rPr>
                <w:rFonts w:eastAsia="楷体_GB2312" w:hint="eastAsia"/>
                <w:b/>
                <w:bCs/>
                <w:spacing w:val="10"/>
                <w:szCs w:val="21"/>
              </w:rPr>
              <w:t>对生产企业审查或者认证的证明材料</w:t>
            </w:r>
            <w:r>
              <w:rPr>
                <w:rFonts w:eastAsia="楷体_GB2312" w:hint="eastAsia"/>
                <w:spacing w:val="10"/>
                <w:szCs w:val="21"/>
              </w:rPr>
              <w:t>。</w:t>
            </w:r>
          </w:p>
        </w:tc>
      </w:tr>
    </w:tbl>
    <w:p w:rsidR="003C1326" w:rsidRPr="00707374" w:rsidRDefault="003C1326" w:rsidP="003C1326">
      <w:pPr>
        <w:spacing w:afterLines="9" w:after="28"/>
        <w:ind w:leftChars="-1" w:left="-2" w:rightChars="-11" w:right="-23"/>
        <w:rPr>
          <w:rFonts w:eastAsia="华文楷体"/>
          <w:b/>
          <w:sz w:val="18"/>
          <w:szCs w:val="18"/>
        </w:rPr>
      </w:pPr>
    </w:p>
    <w:sectPr w:rsidR="003C1326" w:rsidRPr="00707374" w:rsidSect="007E6016">
      <w:headerReference w:type="default" r:id="rId7"/>
      <w:footerReference w:type="default" r:id="rId8"/>
      <w:pgSz w:w="11906" w:h="16838"/>
      <w:pgMar w:top="1588" w:right="851" w:bottom="851" w:left="851" w:header="397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B" w:rsidRDefault="0005658B">
      <w:r>
        <w:separator/>
      </w:r>
    </w:p>
  </w:endnote>
  <w:endnote w:type="continuationSeparator" w:id="0">
    <w:p w:rsidR="0005658B" w:rsidRDefault="000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4"/>
      <w:gridCol w:w="2215"/>
      <w:gridCol w:w="2497"/>
      <w:gridCol w:w="2226"/>
      <w:gridCol w:w="1632"/>
    </w:tblGrid>
    <w:tr w:rsidR="007E6016" w:rsidRPr="007E6016" w:rsidTr="007E6016">
      <w:tc>
        <w:tcPr>
          <w:tcW w:w="1668" w:type="dxa"/>
        </w:tcPr>
        <w:p w:rsidR="007E6016" w:rsidRPr="007E6016" w:rsidRDefault="007E6016" w:rsidP="003F6D97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both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版次：第</w:t>
          </w:r>
          <w:r w:rsidRPr="007E6016">
            <w:rPr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t>版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修订：第</w:t>
          </w:r>
          <w:r w:rsidRPr="007E6016">
            <w:rPr>
              <w:sz w:val="20"/>
              <w:szCs w:val="20"/>
            </w:rPr>
            <w:t>0</w:t>
          </w:r>
          <w:r w:rsidRPr="007E6016">
            <w:rPr>
              <w:sz w:val="20"/>
              <w:szCs w:val="20"/>
            </w:rPr>
            <w:t>次修改</w:t>
          </w:r>
        </w:p>
      </w:tc>
      <w:tc>
        <w:tcPr>
          <w:tcW w:w="2551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发布日期：</w:t>
          </w:r>
          <w:r w:rsidRPr="007E6016">
            <w:rPr>
              <w:szCs w:val="21"/>
            </w:rPr>
            <w:t>2021/1/1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实施日期：</w:t>
          </w:r>
          <w:r w:rsidRPr="007E6016">
            <w:rPr>
              <w:szCs w:val="21"/>
            </w:rPr>
            <w:t>2021/1/16</w:t>
          </w:r>
        </w:p>
      </w:tc>
      <w:tc>
        <w:tcPr>
          <w:tcW w:w="1665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right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页码：</w:t>
          </w:r>
          <w:r w:rsidRPr="007E6016">
            <w:rPr>
              <w:sz w:val="20"/>
              <w:szCs w:val="20"/>
            </w:rPr>
            <w:t xml:space="preserve">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PAGE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DA3213">
            <w:rPr>
              <w:noProof/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fldChar w:fldCharType="end"/>
          </w:r>
          <w:r w:rsidRPr="007E6016">
            <w:rPr>
              <w:sz w:val="20"/>
              <w:szCs w:val="20"/>
            </w:rPr>
            <w:t xml:space="preserve"> /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NUMPAGES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DA3213">
            <w:rPr>
              <w:noProof/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fldChar w:fldCharType="end"/>
          </w:r>
        </w:p>
      </w:tc>
    </w:tr>
  </w:tbl>
  <w:p w:rsidR="003F6D97" w:rsidRPr="003F6D97" w:rsidRDefault="003F6D97" w:rsidP="007E6016">
    <w:pPr>
      <w:pStyle w:val="a3"/>
      <w:tabs>
        <w:tab w:val="clear" w:pos="4153"/>
        <w:tab w:val="clear" w:pos="8306"/>
        <w:tab w:val="center" w:pos="5102"/>
        <w:tab w:val="right" w:pos="10204"/>
      </w:tabs>
      <w:spacing w:line="60" w:lineRule="exact"/>
      <w:jc w:val="both"/>
      <w:rPr>
        <w:rFonts w:eastAsia="黑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B" w:rsidRDefault="0005658B">
      <w:r>
        <w:separator/>
      </w:r>
    </w:p>
  </w:footnote>
  <w:footnote w:type="continuationSeparator" w:id="0">
    <w:p w:rsidR="0005658B" w:rsidRDefault="0005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913"/>
      <w:gridCol w:w="5827"/>
      <w:gridCol w:w="2464"/>
    </w:tblGrid>
    <w:tr w:rsidR="007B4724" w:rsidTr="007B4724">
      <w:trPr>
        <w:trHeight w:val="699"/>
        <w:tblHeader/>
        <w:jc w:val="center"/>
      </w:trPr>
      <w:tc>
        <w:tcPr>
          <w:tcW w:w="1951" w:type="dxa"/>
          <w:vAlign w:val="center"/>
        </w:tcPr>
        <w:p w:rsidR="007B4724" w:rsidRPr="008540CB" w:rsidRDefault="00201447" w:rsidP="007B4724">
          <w:pPr>
            <w:snapToGrid w:val="0"/>
            <w:jc w:val="center"/>
            <w:rPr>
              <w:rFonts w:ascii="宋体" w:hAnsi="宋体"/>
              <w:b/>
              <w:sz w:val="28"/>
              <w:szCs w:val="28"/>
            </w:rPr>
          </w:pPr>
          <w:r w:rsidRPr="007B4724">
            <w:rPr>
              <w:rFonts w:ascii="黑体" w:eastAsia="黑体" w:hAnsi="黑体"/>
              <w:b/>
              <w:noProof/>
              <w:sz w:val="22"/>
            </w:rPr>
            <w:drawing>
              <wp:inline distT="0" distB="0" distL="0" distR="0">
                <wp:extent cx="1104900" cy="304800"/>
                <wp:effectExtent l="0" t="0" r="0" b="0"/>
                <wp:docPr id="15" name="图片 15" descr="E:\安通检测\logo设计\安合院\安合院\彩色logo 108-30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:\安通检测\logo设计\安合院\安合院\彩色logo 108-30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9" w:type="dxa"/>
          <w:gridSpan w:val="2"/>
          <w:vAlign w:val="center"/>
        </w:tcPr>
        <w:p w:rsidR="007B4724" w:rsidRPr="00912BCE" w:rsidRDefault="00B83DE0" w:rsidP="007B4724">
          <w:pPr>
            <w:snapToGrid w:val="0"/>
            <w:ind w:leftChars="800" w:left="1995" w:hangingChars="98" w:hanging="315"/>
            <w:jc w:val="left"/>
            <w:rPr>
              <w:rFonts w:ascii="宋体" w:hAnsi="宋体"/>
              <w:b/>
              <w:sz w:val="24"/>
            </w:rPr>
          </w:pPr>
          <w:r w:rsidRPr="007B4724">
            <w:rPr>
              <w:rFonts w:ascii="宋体" w:hAnsi="宋体" w:hint="eastAsia"/>
              <w:b/>
              <w:sz w:val="32"/>
            </w:rPr>
            <w:t>常州安通检测技术服务有限公司</w:t>
          </w:r>
        </w:p>
      </w:tc>
    </w:tr>
    <w:tr w:rsidR="007B4724" w:rsidRPr="007B4724" w:rsidTr="007B4724">
      <w:trPr>
        <w:trHeight w:val="500"/>
        <w:tblHeader/>
        <w:jc w:val="center"/>
      </w:trPr>
      <w:tc>
        <w:tcPr>
          <w:tcW w:w="1951" w:type="dxa"/>
          <w:vAlign w:val="center"/>
        </w:tcPr>
        <w:p w:rsidR="007B4724" w:rsidRPr="007B4724" w:rsidRDefault="007B4724" w:rsidP="007B4724">
          <w:pPr>
            <w:snapToGrid w:val="0"/>
            <w:jc w:val="left"/>
            <w:rPr>
              <w:rFonts w:ascii="黑体" w:eastAsia="黑体" w:hAnsi="黑体"/>
              <w:sz w:val="22"/>
              <w:szCs w:val="28"/>
            </w:rPr>
          </w:pPr>
          <w:r w:rsidRPr="007B4724">
            <w:rPr>
              <w:rFonts w:ascii="黑体" w:eastAsia="黑体" w:hAnsi="黑体" w:hint="eastAsia"/>
              <w:sz w:val="22"/>
              <w:szCs w:val="28"/>
            </w:rPr>
            <w:t>质量记录</w:t>
          </w:r>
        </w:p>
      </w:tc>
      <w:tc>
        <w:tcPr>
          <w:tcW w:w="5954" w:type="dxa"/>
          <w:vAlign w:val="center"/>
        </w:tcPr>
        <w:p w:rsidR="007B4724" w:rsidRPr="00707374" w:rsidRDefault="00707374" w:rsidP="00707374">
          <w:pPr>
            <w:snapToGrid w:val="0"/>
            <w:ind w:firstLineChars="600" w:firstLine="1320"/>
            <w:jc w:val="left"/>
            <w:rPr>
              <w:rFonts w:ascii="黑体" w:eastAsia="黑体" w:hAnsi="黑体"/>
              <w:sz w:val="22"/>
              <w:szCs w:val="28"/>
            </w:rPr>
          </w:pPr>
          <w:r w:rsidRPr="00707374">
            <w:rPr>
              <w:rFonts w:ascii="黑体" w:eastAsia="黑体" w:hAnsi="黑体"/>
              <w:sz w:val="22"/>
              <w:szCs w:val="28"/>
            </w:rPr>
            <w:t>食品接触材料新品种申报预评估申请单</w:t>
          </w:r>
        </w:p>
      </w:tc>
      <w:tc>
        <w:tcPr>
          <w:tcW w:w="2515" w:type="dxa"/>
          <w:vAlign w:val="center"/>
        </w:tcPr>
        <w:p w:rsidR="007B4724" w:rsidRPr="007B4724" w:rsidRDefault="007B4724" w:rsidP="000E063E">
          <w:pPr>
            <w:snapToGrid w:val="0"/>
            <w:ind w:left="216" w:hangingChars="98" w:hanging="216"/>
            <w:jc w:val="right"/>
            <w:rPr>
              <w:rFonts w:ascii="黑体" w:eastAsia="黑体" w:hAnsi="黑体"/>
              <w:sz w:val="22"/>
            </w:rPr>
          </w:pPr>
          <w:r w:rsidRPr="007B4724">
            <w:rPr>
              <w:rFonts w:ascii="黑体" w:eastAsia="黑体" w:hAnsi="黑体" w:hint="eastAsia"/>
              <w:sz w:val="22"/>
            </w:rPr>
            <w:t>文件编码：AT-</w:t>
          </w:r>
          <w:r w:rsidRPr="007B4724">
            <w:rPr>
              <w:rFonts w:ascii="黑体" w:eastAsia="黑体" w:hAnsi="黑体"/>
              <w:sz w:val="22"/>
            </w:rPr>
            <w:t>4</w:t>
          </w:r>
          <w:r w:rsidRPr="007B4724">
            <w:rPr>
              <w:rFonts w:ascii="黑体" w:eastAsia="黑体" w:hAnsi="黑体" w:hint="eastAsia"/>
              <w:sz w:val="22"/>
            </w:rPr>
            <w:t>-0</w:t>
          </w:r>
          <w:r w:rsidR="00707374">
            <w:rPr>
              <w:rFonts w:ascii="黑体" w:eastAsia="黑体" w:hAnsi="黑体"/>
              <w:sz w:val="22"/>
            </w:rPr>
            <w:t>79</w:t>
          </w:r>
        </w:p>
      </w:tc>
    </w:tr>
  </w:tbl>
  <w:p w:rsidR="003F6D97" w:rsidRPr="007E6016" w:rsidRDefault="003F6D97" w:rsidP="00837EF2">
    <w:pPr>
      <w:pStyle w:val="a5"/>
      <w:pBdr>
        <w:top w:val="none" w:sz="0" w:space="0" w:color="auto"/>
        <w:left w:val="none" w:sz="0" w:space="0" w:color="auto"/>
        <w:bottom w:val="single" w:sz="12" w:space="1" w:color="BFBFBF"/>
        <w:right w:val="none" w:sz="0" w:space="0" w:color="auto"/>
      </w:pBdr>
      <w:tabs>
        <w:tab w:val="clear" w:pos="4153"/>
        <w:tab w:val="clear" w:pos="8306"/>
        <w:tab w:val="center" w:pos="5102"/>
        <w:tab w:val="right" w:pos="10204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14F425"/>
    <w:multiLevelType w:val="singleLevel"/>
    <w:tmpl w:val="AB14F425"/>
    <w:lvl w:ilvl="0">
      <w:start w:val="3"/>
      <w:numFmt w:val="decimal"/>
      <w:suff w:val="space"/>
      <w:lvlText w:val="%1."/>
      <w:lvlJc w:val="left"/>
      <w:pPr>
        <w:tabs>
          <w:tab w:val="num" w:pos="0"/>
        </w:tabs>
      </w:pPr>
      <w:rPr>
        <w:rFonts w:hint="default"/>
        <w:b/>
      </w:rPr>
    </w:lvl>
  </w:abstractNum>
  <w:abstractNum w:abstractNumId="1" w15:restartNumberingAfterBreak="0">
    <w:nsid w:val="0F8F2246"/>
    <w:multiLevelType w:val="multilevel"/>
    <w:tmpl w:val="0F8F2246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7E003C"/>
    <w:multiLevelType w:val="hybridMultilevel"/>
    <w:tmpl w:val="A920A96A"/>
    <w:lvl w:ilvl="0" w:tplc="0EB466AE">
      <w:numFmt w:val="bullet"/>
      <w:lvlText w:val="□"/>
      <w:lvlJc w:val="left"/>
      <w:pPr>
        <w:ind w:left="570" w:hanging="360"/>
      </w:pPr>
      <w:rPr>
        <w:rFonts w:ascii="黑体" w:eastAsia="黑体" w:hAnsi="黑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C92D10"/>
    <w:multiLevelType w:val="multilevel"/>
    <w:tmpl w:val="40C9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4B52E85"/>
    <w:multiLevelType w:val="hybridMultilevel"/>
    <w:tmpl w:val="6F3A78A6"/>
    <w:lvl w:ilvl="0" w:tplc="A122229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C"/>
    <w:rsid w:val="0005658B"/>
    <w:rsid w:val="00092479"/>
    <w:rsid w:val="000E063E"/>
    <w:rsid w:val="000E1DE7"/>
    <w:rsid w:val="000E3FA5"/>
    <w:rsid w:val="001060AC"/>
    <w:rsid w:val="00113999"/>
    <w:rsid w:val="001153BB"/>
    <w:rsid w:val="00115640"/>
    <w:rsid w:val="001C465E"/>
    <w:rsid w:val="00201447"/>
    <w:rsid w:val="00211AF0"/>
    <w:rsid w:val="00234B52"/>
    <w:rsid w:val="002414BB"/>
    <w:rsid w:val="002E1ADC"/>
    <w:rsid w:val="003259B2"/>
    <w:rsid w:val="0033719F"/>
    <w:rsid w:val="00371655"/>
    <w:rsid w:val="00380A1A"/>
    <w:rsid w:val="003B64FB"/>
    <w:rsid w:val="003C1326"/>
    <w:rsid w:val="003E52B7"/>
    <w:rsid w:val="003F6D97"/>
    <w:rsid w:val="0040438A"/>
    <w:rsid w:val="00441898"/>
    <w:rsid w:val="00461609"/>
    <w:rsid w:val="0047549C"/>
    <w:rsid w:val="00501969"/>
    <w:rsid w:val="00534E80"/>
    <w:rsid w:val="005A70B1"/>
    <w:rsid w:val="005B0770"/>
    <w:rsid w:val="005D0B94"/>
    <w:rsid w:val="006751EC"/>
    <w:rsid w:val="00707374"/>
    <w:rsid w:val="00711535"/>
    <w:rsid w:val="007604C0"/>
    <w:rsid w:val="007679C9"/>
    <w:rsid w:val="007B4724"/>
    <w:rsid w:val="007D6615"/>
    <w:rsid w:val="007E503D"/>
    <w:rsid w:val="007E6016"/>
    <w:rsid w:val="00817C09"/>
    <w:rsid w:val="008367F9"/>
    <w:rsid w:val="00837EF2"/>
    <w:rsid w:val="0084036E"/>
    <w:rsid w:val="009027F3"/>
    <w:rsid w:val="00952FEA"/>
    <w:rsid w:val="009E67CA"/>
    <w:rsid w:val="00A0771B"/>
    <w:rsid w:val="00A429E6"/>
    <w:rsid w:val="00AA5C68"/>
    <w:rsid w:val="00AC6543"/>
    <w:rsid w:val="00AD06B0"/>
    <w:rsid w:val="00AD21A8"/>
    <w:rsid w:val="00AD4E28"/>
    <w:rsid w:val="00AF58E4"/>
    <w:rsid w:val="00B8149C"/>
    <w:rsid w:val="00B83DE0"/>
    <w:rsid w:val="00BC6AA8"/>
    <w:rsid w:val="00BD0B54"/>
    <w:rsid w:val="00C23850"/>
    <w:rsid w:val="00C32F12"/>
    <w:rsid w:val="00CA6AA8"/>
    <w:rsid w:val="00CD6B00"/>
    <w:rsid w:val="00CF7997"/>
    <w:rsid w:val="00D200E5"/>
    <w:rsid w:val="00D27AB5"/>
    <w:rsid w:val="00D86C0F"/>
    <w:rsid w:val="00DA3213"/>
    <w:rsid w:val="00DA726A"/>
    <w:rsid w:val="00DC43F3"/>
    <w:rsid w:val="00F17CFD"/>
    <w:rsid w:val="00F31724"/>
    <w:rsid w:val="00F31E56"/>
    <w:rsid w:val="00FA6D33"/>
    <w:rsid w:val="00FC7EE7"/>
    <w:rsid w:val="113C5647"/>
    <w:rsid w:val="1CD25796"/>
    <w:rsid w:val="2B565431"/>
    <w:rsid w:val="72B970DE"/>
    <w:rsid w:val="79EC33E7"/>
    <w:rsid w:val="7AB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479FB0"/>
  <w15:chartTrackingRefBased/>
  <w15:docId w15:val="{E2D8F416-EE89-4910-81AD-0EFF1DE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locked/>
    <w:rsid w:val="003F6D97"/>
    <w:rPr>
      <w:kern w:val="2"/>
      <w:sz w:val="18"/>
      <w:szCs w:val="24"/>
    </w:rPr>
  </w:style>
  <w:style w:type="table" w:styleId="a6">
    <w:name w:val="Table Grid"/>
    <w:basedOn w:val="a1"/>
    <w:rsid w:val="007E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2E1ADC"/>
    <w:rPr>
      <w:rFonts w:ascii="Arial Black" w:eastAsia="黑体" w:hAnsi="Arial Black" w:cs="Arial Black"/>
      <w:b/>
      <w:bCs/>
      <w:spacing w:val="0"/>
      <w:sz w:val="21"/>
      <w:szCs w:val="21"/>
      <w:lang w:eastAsia="zh-CN"/>
    </w:rPr>
  </w:style>
  <w:style w:type="character" w:styleId="a8">
    <w:name w:val="Hyperlink"/>
    <w:rsid w:val="003C1326"/>
    <w:rPr>
      <w:color w:val="0000FF"/>
      <w:u w:val="single"/>
    </w:rPr>
  </w:style>
  <w:style w:type="paragraph" w:styleId="a9">
    <w:name w:val="List Paragraph"/>
    <w:basedOn w:val="a"/>
    <w:qFormat/>
    <w:rsid w:val="003C1326"/>
    <w:pPr>
      <w:ind w:firstLineChars="200"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unhideWhenUsed/>
    <w:rsid w:val="00CF7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151</Characters>
  <Application>Microsoft Office Word</Application>
  <DocSecurity>0</DocSecurity>
  <Lines>1</Lines>
  <Paragraphs>1</Paragraphs>
  <ScaleCrop>false</ScaleCrop>
  <Company>www.ftpdown.com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安通技术</dc:creator>
  <cp:keywords/>
  <cp:lastModifiedBy>微软用户</cp:lastModifiedBy>
  <cp:revision>3</cp:revision>
  <cp:lastPrinted>2013-01-14T02:56:00Z</cp:lastPrinted>
  <dcterms:created xsi:type="dcterms:W3CDTF">2022-05-19T02:45:00Z</dcterms:created>
  <dcterms:modified xsi:type="dcterms:W3CDTF">2022-05-19T12:53:00Z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602A6E1EBA3D4F9F981B2D08A6278844</vt:lpwstr>
  </property>
</Properties>
</file>