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04" w:rsidRPr="00A44704" w:rsidRDefault="00A44704" w:rsidP="00A44704">
      <w:pPr>
        <w:ind w:leftChars="800" w:left="1680" w:rightChars="800" w:right="1680"/>
        <w:jc w:val="center"/>
        <w:rPr>
          <w:rFonts w:ascii="宋体" w:hAnsi="宋体"/>
          <w:b/>
          <w:sz w:val="44"/>
          <w:szCs w:val="44"/>
        </w:rPr>
      </w:pPr>
      <w:r w:rsidRPr="00A44704">
        <w:rPr>
          <w:rFonts w:ascii="宋体" w:hAnsi="宋体" w:hint="eastAsia"/>
          <w:b/>
          <w:sz w:val="44"/>
          <w:szCs w:val="44"/>
        </w:rPr>
        <w:t>高通量筛查信息收集表</w:t>
      </w:r>
    </w:p>
    <w:p w:rsidR="000602E0" w:rsidRDefault="000C344F" w:rsidP="007207B2">
      <w:pPr>
        <w:ind w:rightChars="800" w:right="1680"/>
        <w:jc w:val="right"/>
        <w:rPr>
          <w:rFonts w:eastAsia="楷体_GB2312" w:cs="楷体_GB2312"/>
          <w:spacing w:val="10"/>
          <w:sz w:val="24"/>
        </w:rPr>
      </w:pPr>
      <w:r>
        <w:rPr>
          <w:rFonts w:eastAsia="楷体_GB2312"/>
          <w:spacing w:val="10"/>
          <w:sz w:val="24"/>
        </w:rPr>
        <w:t>NO.</w:t>
      </w:r>
      <w:r>
        <w:rPr>
          <w:rFonts w:eastAsia="楷体_GB2312" w:cs="楷体_GB2312" w:hint="eastAsia"/>
          <w:spacing w:val="10"/>
          <w:sz w:val="24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234"/>
        <w:gridCol w:w="1528"/>
        <w:gridCol w:w="173"/>
        <w:gridCol w:w="1701"/>
        <w:gridCol w:w="21"/>
        <w:gridCol w:w="1964"/>
        <w:gridCol w:w="71"/>
        <w:gridCol w:w="1757"/>
        <w:gridCol w:w="1283"/>
      </w:tblGrid>
      <w:tr w:rsidR="00A44704" w:rsidTr="00A44704">
        <w:trPr>
          <w:trHeight w:val="567"/>
          <w:jc w:val="center"/>
        </w:trPr>
        <w:tc>
          <w:tcPr>
            <w:tcW w:w="10194" w:type="dxa"/>
            <w:gridSpan w:val="10"/>
            <w:shd w:val="clear" w:color="auto" w:fill="D9D9D9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 w:hint="eastAsia"/>
                <w:b/>
                <w:bCs/>
              </w:rPr>
            </w:pPr>
            <w:r>
              <w:rPr>
                <w:rFonts w:eastAsia="楷体_GB2312" w:cs="楷体_GB2312"/>
                <w:b/>
                <w:bCs/>
              </w:rPr>
              <w:t>1.</w:t>
            </w:r>
            <w:r>
              <w:rPr>
                <w:rFonts w:eastAsia="楷体_GB2312" w:cs="楷体_GB2312" w:hint="eastAsia"/>
                <w:b/>
                <w:bCs/>
              </w:rPr>
              <w:t>产品基本信息</w:t>
            </w:r>
            <w:r>
              <w:rPr>
                <w:rFonts w:eastAsia="楷体_GB2312" w:cs="楷体_GB2312" w:hint="eastAsia"/>
                <w:b/>
                <w:bCs/>
              </w:rPr>
              <w:t>(</w:t>
            </w:r>
            <w:r>
              <w:rPr>
                <w:rFonts w:eastAsia="楷体_GB2312" w:cs="楷体_GB2312" w:hint="eastAsia"/>
                <w:b/>
                <w:bCs/>
              </w:rPr>
              <w:t>必填</w:t>
            </w:r>
            <w:r>
              <w:rPr>
                <w:rFonts w:eastAsia="楷体_GB2312" w:cs="楷体_GB2312" w:hint="eastAsia"/>
                <w:b/>
                <w:bCs/>
              </w:rPr>
              <w:t>)</w:t>
            </w:r>
          </w:p>
        </w:tc>
      </w:tr>
      <w:tr w:rsidR="00A44704" w:rsidTr="00A44704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:rsidR="00A44704" w:rsidRDefault="00A44704" w:rsidP="006947BC">
            <w:pPr>
              <w:snapToGrid w:val="0"/>
              <w:jc w:val="center"/>
              <w:rPr>
                <w:rFonts w:eastAsia="楷体" w:hint="eastAsia"/>
              </w:rPr>
            </w:pPr>
            <w:r>
              <w:rPr>
                <w:rFonts w:eastAsia="楷体"/>
              </w:rPr>
              <w:t>产品名称</w:t>
            </w:r>
          </w:p>
        </w:tc>
        <w:tc>
          <w:tcPr>
            <w:tcW w:w="3402" w:type="dxa"/>
            <w:gridSpan w:val="3"/>
            <w:vAlign w:val="center"/>
          </w:tcPr>
          <w:p w:rsidR="00A44704" w:rsidRDefault="00A44704" w:rsidP="006947BC">
            <w:pPr>
              <w:snapToGrid w:val="0"/>
              <w:jc w:val="center"/>
              <w:rPr>
                <w:rFonts w:eastAsia="楷体_GB2312" w:cs="楷体_GB2312" w:hint="eastAsia"/>
                <w:bCs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44704" w:rsidRDefault="00A44704" w:rsidP="006947BC">
            <w:pPr>
              <w:snapToGrid w:val="0"/>
              <w:jc w:val="center"/>
              <w:rPr>
                <w:rFonts w:eastAsia="楷体_GB2312" w:cs="楷体_GB2312" w:hint="eastAsia"/>
                <w:bCs/>
              </w:rPr>
            </w:pPr>
            <w:r>
              <w:rPr>
                <w:rFonts w:eastAsia="楷体"/>
              </w:rPr>
              <w:t>产品描述</w:t>
            </w:r>
            <w:r>
              <w:rPr>
                <w:rFonts w:eastAsia="楷体" w:hint="eastAsia"/>
              </w:rPr>
              <w:t>（生产批号</w:t>
            </w:r>
            <w:r>
              <w:rPr>
                <w:rFonts w:eastAsia="楷体" w:hint="eastAsia"/>
              </w:rPr>
              <w:t>/</w:t>
            </w:r>
            <w:r>
              <w:rPr>
                <w:rFonts w:eastAsia="楷体" w:hint="eastAsia"/>
              </w:rPr>
              <w:t>形状</w:t>
            </w:r>
            <w:r>
              <w:rPr>
                <w:rFonts w:eastAsia="楷体" w:hint="eastAsia"/>
              </w:rPr>
              <w:t>/</w:t>
            </w:r>
            <w:r>
              <w:rPr>
                <w:rFonts w:eastAsia="楷体" w:hint="eastAsia"/>
              </w:rPr>
              <w:t>规格等）</w:t>
            </w:r>
          </w:p>
        </w:tc>
        <w:tc>
          <w:tcPr>
            <w:tcW w:w="3111" w:type="dxa"/>
            <w:gridSpan w:val="3"/>
            <w:vAlign w:val="center"/>
          </w:tcPr>
          <w:p w:rsidR="00A44704" w:rsidRDefault="00A44704" w:rsidP="006947BC">
            <w:pPr>
              <w:snapToGrid w:val="0"/>
              <w:jc w:val="center"/>
              <w:rPr>
                <w:rFonts w:eastAsia="楷体_GB2312" w:cs="楷体_GB2312" w:hint="eastAsia"/>
                <w:bCs/>
              </w:rPr>
            </w:pPr>
          </w:p>
        </w:tc>
      </w:tr>
      <w:tr w:rsidR="00A44704" w:rsidTr="00A44704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:rsidR="00A44704" w:rsidRDefault="00A44704" w:rsidP="006947BC">
            <w:pPr>
              <w:snapToGrid w:val="0"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产品材质</w:t>
            </w:r>
          </w:p>
        </w:tc>
        <w:tc>
          <w:tcPr>
            <w:tcW w:w="3402" w:type="dxa"/>
            <w:gridSpan w:val="3"/>
            <w:vAlign w:val="center"/>
          </w:tcPr>
          <w:p w:rsidR="00A44704" w:rsidRDefault="00A44704" w:rsidP="006947BC">
            <w:pPr>
              <w:snapToGrid w:val="0"/>
              <w:jc w:val="right"/>
              <w:rPr>
                <w:rFonts w:eastAsia="楷体_GB2312" w:cs="楷体_GB2312" w:hint="eastAsia"/>
                <w:bCs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44704" w:rsidRDefault="00A44704" w:rsidP="006947BC">
            <w:pPr>
              <w:snapToGrid w:val="0"/>
              <w:ind w:right="420"/>
              <w:rPr>
                <w:rFonts w:eastAsia="楷体_GB2312" w:cs="楷体_GB2312" w:hint="eastAsia"/>
                <w:bCs/>
              </w:rPr>
            </w:pPr>
            <w:r>
              <w:rPr>
                <w:rFonts w:eastAsia="楷体_GB2312" w:cs="楷体_GB2312" w:hint="eastAsia"/>
                <w:bCs/>
              </w:rPr>
              <w:t>送检单位</w:t>
            </w:r>
          </w:p>
        </w:tc>
        <w:tc>
          <w:tcPr>
            <w:tcW w:w="3111" w:type="dxa"/>
            <w:gridSpan w:val="3"/>
            <w:vAlign w:val="center"/>
          </w:tcPr>
          <w:p w:rsidR="00A44704" w:rsidRDefault="00A44704" w:rsidP="006947BC">
            <w:pPr>
              <w:snapToGrid w:val="0"/>
              <w:jc w:val="right"/>
              <w:rPr>
                <w:rFonts w:eastAsia="楷体_GB2312" w:cs="楷体_GB2312" w:hint="eastAsia"/>
                <w:bCs/>
              </w:rPr>
            </w:pPr>
          </w:p>
        </w:tc>
      </w:tr>
      <w:tr w:rsidR="00A44704" w:rsidTr="00A44704">
        <w:trPr>
          <w:trHeight w:val="567"/>
          <w:jc w:val="center"/>
        </w:trPr>
        <w:tc>
          <w:tcPr>
            <w:tcW w:w="10194" w:type="dxa"/>
            <w:gridSpan w:val="10"/>
            <w:shd w:val="clear" w:color="auto" w:fill="D9D9D9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 w:hint="eastAsia"/>
                <w:b/>
                <w:bCs/>
              </w:rPr>
            </w:pPr>
            <w:r>
              <w:rPr>
                <w:rFonts w:eastAsia="楷体_GB2312" w:cs="楷体_GB2312"/>
                <w:b/>
                <w:bCs/>
              </w:rPr>
              <w:t>2.</w:t>
            </w:r>
            <w:r>
              <w:rPr>
                <w:rFonts w:eastAsia="楷体_GB2312" w:cs="楷体_GB2312" w:hint="eastAsia"/>
                <w:b/>
                <w:bCs/>
              </w:rPr>
              <w:t>原辅料基本信息（生产工艺为选填项，其他为必填项）</w:t>
            </w:r>
          </w:p>
        </w:tc>
      </w:tr>
      <w:tr w:rsidR="00A44704" w:rsidTr="00A44704">
        <w:trPr>
          <w:trHeight w:val="567"/>
          <w:jc w:val="center"/>
        </w:trPr>
        <w:tc>
          <w:tcPr>
            <w:tcW w:w="1462" w:type="dxa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 w:hint="eastAsia"/>
                <w:b/>
                <w:bCs/>
              </w:rPr>
              <w:t>原料名称</w:t>
            </w:r>
          </w:p>
        </w:tc>
        <w:tc>
          <w:tcPr>
            <w:tcW w:w="1762" w:type="dxa"/>
            <w:gridSpan w:val="2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_GB2312" w:cs="楷体_GB2312" w:hint="eastAsia"/>
                <w:b/>
                <w:bCs/>
              </w:rPr>
              <w:t>生产企业</w:t>
            </w:r>
          </w:p>
        </w:tc>
        <w:tc>
          <w:tcPr>
            <w:tcW w:w="1895" w:type="dxa"/>
            <w:gridSpan w:val="3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/>
                <w:b/>
                <w:bCs/>
              </w:rPr>
            </w:pPr>
            <w:r>
              <w:rPr>
                <w:rFonts w:eastAsia="楷体" w:hint="eastAsia"/>
                <w:b/>
                <w:bCs/>
              </w:rPr>
              <w:t>符合性声明</w:t>
            </w:r>
            <w:proofErr w:type="spellStart"/>
            <w:r>
              <w:rPr>
                <w:rFonts w:eastAsia="楷体" w:hint="eastAsia"/>
                <w:b/>
                <w:bCs/>
              </w:rPr>
              <w:t>Do</w:t>
            </w:r>
            <w:r>
              <w:rPr>
                <w:rFonts w:eastAsia="楷体"/>
                <w:b/>
                <w:bCs/>
              </w:rPr>
              <w:t>C</w:t>
            </w:r>
            <w:proofErr w:type="spellEnd"/>
          </w:p>
        </w:tc>
        <w:tc>
          <w:tcPr>
            <w:tcW w:w="2035" w:type="dxa"/>
            <w:gridSpan w:val="2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 w:hint="eastAsia"/>
                <w:b/>
                <w:bCs/>
              </w:rPr>
            </w:pPr>
            <w:r>
              <w:rPr>
                <w:rFonts w:eastAsia="楷体_GB2312" w:cs="楷体_GB2312" w:hint="eastAsia"/>
                <w:b/>
                <w:bCs/>
              </w:rPr>
              <w:t>原料名称及</w:t>
            </w:r>
            <w:r>
              <w:rPr>
                <w:rFonts w:eastAsia="楷体_GB2312" w:cs="楷体_GB2312" w:hint="eastAsia"/>
                <w:b/>
                <w:bCs/>
              </w:rPr>
              <w:t>C</w:t>
            </w:r>
            <w:r>
              <w:rPr>
                <w:rFonts w:eastAsia="楷体_GB2312" w:cs="楷体_GB2312"/>
                <w:b/>
                <w:bCs/>
              </w:rPr>
              <w:t>AS</w:t>
            </w:r>
            <w:r>
              <w:rPr>
                <w:rFonts w:eastAsia="楷体_GB2312" w:cs="楷体_GB2312" w:hint="eastAsia"/>
                <w:b/>
                <w:bCs/>
              </w:rPr>
              <w:t>号</w:t>
            </w:r>
          </w:p>
        </w:tc>
        <w:tc>
          <w:tcPr>
            <w:tcW w:w="1757" w:type="dxa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 w:hint="eastAsia"/>
                <w:b/>
                <w:bCs/>
              </w:rPr>
            </w:pPr>
            <w:r>
              <w:rPr>
                <w:rFonts w:eastAsia="楷体_GB2312" w:cs="楷体_GB2312" w:hint="eastAsia"/>
                <w:b/>
                <w:bCs/>
              </w:rPr>
              <w:t>添加剂名称及</w:t>
            </w:r>
            <w:r>
              <w:rPr>
                <w:rFonts w:eastAsia="楷体_GB2312" w:cs="楷体_GB2312" w:hint="eastAsia"/>
                <w:b/>
                <w:bCs/>
              </w:rPr>
              <w:t>C</w:t>
            </w:r>
            <w:r>
              <w:rPr>
                <w:rFonts w:eastAsia="楷体_GB2312" w:cs="楷体_GB2312"/>
                <w:b/>
                <w:bCs/>
              </w:rPr>
              <w:t>AS</w:t>
            </w:r>
            <w:r>
              <w:rPr>
                <w:rFonts w:eastAsia="楷体_GB2312" w:cs="楷体_GB2312" w:hint="eastAsia"/>
                <w:b/>
                <w:bCs/>
              </w:rPr>
              <w:t>号</w:t>
            </w:r>
          </w:p>
        </w:tc>
        <w:tc>
          <w:tcPr>
            <w:tcW w:w="1283" w:type="dxa"/>
            <w:vAlign w:val="center"/>
          </w:tcPr>
          <w:p w:rsidR="00A44704" w:rsidRPr="00A44704" w:rsidRDefault="00A44704" w:rsidP="006947BC">
            <w:pPr>
              <w:snapToGrid w:val="0"/>
              <w:jc w:val="left"/>
              <w:rPr>
                <w:rFonts w:eastAsia="楷体_GB2312" w:cs="楷体_GB2312" w:hint="eastAsia"/>
                <w:b/>
                <w:bCs/>
              </w:rPr>
            </w:pPr>
            <w:r w:rsidRPr="00A44704">
              <w:rPr>
                <w:rFonts w:eastAsia="楷体_GB2312" w:cs="楷体_GB2312" w:hint="eastAsia"/>
                <w:b/>
                <w:bCs/>
              </w:rPr>
              <w:t>生产工艺</w:t>
            </w:r>
            <w:r w:rsidRPr="00A44704">
              <w:rPr>
                <w:rFonts w:eastAsia="楷体_GB2312" w:cs="楷体_GB2312" w:hint="eastAsia"/>
                <w:b/>
                <w:bCs/>
              </w:rPr>
              <w:t>*</w:t>
            </w:r>
          </w:p>
        </w:tc>
      </w:tr>
      <w:tr w:rsidR="00A44704" w:rsidTr="00A44704">
        <w:trPr>
          <w:trHeight w:val="680"/>
          <w:jc w:val="center"/>
        </w:trPr>
        <w:tc>
          <w:tcPr>
            <w:tcW w:w="1462" w:type="dxa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 w:hint="eastAsia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/>
                <w:b/>
                <w:bCs/>
              </w:rPr>
            </w:pPr>
          </w:p>
        </w:tc>
        <w:tc>
          <w:tcPr>
            <w:tcW w:w="1895" w:type="dxa"/>
            <w:gridSpan w:val="3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/>
                <w:b/>
                <w:bCs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/>
                <w:b/>
                <w:bCs/>
              </w:rPr>
            </w:pPr>
          </w:p>
        </w:tc>
        <w:tc>
          <w:tcPr>
            <w:tcW w:w="1757" w:type="dxa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/>
                <w:b/>
                <w:bCs/>
              </w:rPr>
            </w:pPr>
          </w:p>
        </w:tc>
      </w:tr>
      <w:tr w:rsidR="00A44704" w:rsidTr="00A44704">
        <w:trPr>
          <w:trHeight w:val="680"/>
          <w:jc w:val="center"/>
        </w:trPr>
        <w:tc>
          <w:tcPr>
            <w:tcW w:w="1462" w:type="dxa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 w:hint="eastAsia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/>
                <w:b/>
                <w:bCs/>
              </w:rPr>
            </w:pPr>
          </w:p>
        </w:tc>
        <w:tc>
          <w:tcPr>
            <w:tcW w:w="1895" w:type="dxa"/>
            <w:gridSpan w:val="3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/>
                <w:b/>
                <w:bCs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/>
                <w:b/>
                <w:bCs/>
              </w:rPr>
            </w:pPr>
          </w:p>
        </w:tc>
        <w:tc>
          <w:tcPr>
            <w:tcW w:w="1757" w:type="dxa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/>
                <w:b/>
                <w:bCs/>
              </w:rPr>
            </w:pPr>
          </w:p>
        </w:tc>
      </w:tr>
      <w:tr w:rsidR="00A44704" w:rsidTr="00A44704">
        <w:trPr>
          <w:trHeight w:val="680"/>
          <w:jc w:val="center"/>
        </w:trPr>
        <w:tc>
          <w:tcPr>
            <w:tcW w:w="1462" w:type="dxa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 w:hint="eastAsia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/>
                <w:b/>
                <w:bCs/>
              </w:rPr>
            </w:pPr>
          </w:p>
        </w:tc>
        <w:tc>
          <w:tcPr>
            <w:tcW w:w="1895" w:type="dxa"/>
            <w:gridSpan w:val="3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/>
                <w:b/>
                <w:bCs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/>
                <w:b/>
                <w:bCs/>
              </w:rPr>
            </w:pPr>
          </w:p>
        </w:tc>
        <w:tc>
          <w:tcPr>
            <w:tcW w:w="1757" w:type="dxa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/>
                <w:b/>
                <w:bCs/>
              </w:rPr>
            </w:pPr>
          </w:p>
        </w:tc>
        <w:tc>
          <w:tcPr>
            <w:tcW w:w="1283" w:type="dxa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/>
                <w:b/>
                <w:bCs/>
              </w:rPr>
            </w:pPr>
          </w:p>
        </w:tc>
      </w:tr>
      <w:tr w:rsidR="00A44704" w:rsidTr="00A44704">
        <w:trPr>
          <w:trHeight w:val="406"/>
          <w:jc w:val="center"/>
        </w:trPr>
        <w:tc>
          <w:tcPr>
            <w:tcW w:w="10194" w:type="dxa"/>
            <w:gridSpan w:val="10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 w:hint="eastAsia"/>
              </w:rPr>
            </w:pPr>
            <w:r>
              <w:rPr>
                <w:rFonts w:eastAsia="楷体_GB2312" w:cs="楷体_GB2312" w:hint="eastAsia"/>
              </w:rPr>
              <w:t>注</w:t>
            </w:r>
            <w:r>
              <w:rPr>
                <w:rFonts w:eastAsia="楷体_GB2312" w:cs="楷体_GB2312" w:hint="eastAsia"/>
              </w:rPr>
              <w:t>*</w:t>
            </w:r>
            <w:r>
              <w:rPr>
                <w:rFonts w:eastAsia="楷体_GB2312" w:cs="楷体_GB2312"/>
              </w:rPr>
              <w:t>:</w:t>
            </w:r>
            <w:r>
              <w:rPr>
                <w:rFonts w:eastAsia="楷体_GB2312" w:cs="楷体_GB2312" w:hint="eastAsia"/>
              </w:rPr>
              <w:t>生产工艺用于辅助判断筛查出的风险物质与哪种原料</w:t>
            </w:r>
            <w:r>
              <w:rPr>
                <w:rFonts w:eastAsia="楷体_GB2312" w:cs="楷体_GB2312" w:hint="eastAsia"/>
              </w:rPr>
              <w:t>/</w:t>
            </w:r>
            <w:r>
              <w:rPr>
                <w:rFonts w:eastAsia="楷体_GB2312" w:cs="楷体_GB2312" w:hint="eastAsia"/>
              </w:rPr>
              <w:t>添加剂有关，可在筛查报告完成后提供。</w:t>
            </w:r>
          </w:p>
        </w:tc>
      </w:tr>
      <w:tr w:rsidR="00A44704" w:rsidTr="00A44704">
        <w:trPr>
          <w:trHeight w:val="567"/>
          <w:jc w:val="center"/>
        </w:trPr>
        <w:tc>
          <w:tcPr>
            <w:tcW w:w="10194" w:type="dxa"/>
            <w:gridSpan w:val="10"/>
            <w:shd w:val="clear" w:color="auto" w:fill="D9D9D9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 w:hint="eastAsia"/>
                <w:b/>
                <w:bCs/>
              </w:rPr>
            </w:pPr>
            <w:r>
              <w:rPr>
                <w:rFonts w:eastAsia="楷体_GB2312" w:cs="楷体_GB2312"/>
                <w:b/>
                <w:bCs/>
              </w:rPr>
              <w:t>3.</w:t>
            </w:r>
            <w:r>
              <w:rPr>
                <w:rFonts w:eastAsia="楷体_GB2312" w:cs="楷体_GB2312" w:hint="eastAsia"/>
                <w:b/>
                <w:bCs/>
              </w:rPr>
              <w:t>产品使用信息（必填项）</w:t>
            </w:r>
          </w:p>
        </w:tc>
      </w:tr>
      <w:tr w:rsidR="00A44704" w:rsidTr="002804EC">
        <w:trPr>
          <w:trHeight w:val="1215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:rsidR="00A44704" w:rsidRDefault="00A44704" w:rsidP="006947BC">
            <w:pPr>
              <w:snapToGrid w:val="0"/>
              <w:jc w:val="center"/>
              <w:rPr>
                <w:rFonts w:eastAsia="楷体_GB2312" w:cs="楷体_GB2312" w:hint="eastAsia"/>
                <w:bCs/>
              </w:rPr>
            </w:pPr>
            <w:r>
              <w:rPr>
                <w:rFonts w:eastAsia="楷体_GB2312" w:cs="楷体_GB2312" w:hint="eastAsia"/>
                <w:bCs/>
              </w:rPr>
              <w:t>接触食品名称或类别</w:t>
            </w:r>
          </w:p>
          <w:p w:rsidR="00A44704" w:rsidRDefault="00A44704" w:rsidP="006947BC">
            <w:pPr>
              <w:snapToGrid w:val="0"/>
              <w:jc w:val="center"/>
              <w:rPr>
                <w:rFonts w:eastAsia="楷体_GB2312" w:cs="楷体_GB2312" w:hint="eastAsia"/>
                <w:bCs/>
              </w:rPr>
            </w:pPr>
            <w:r>
              <w:rPr>
                <w:rFonts w:eastAsia="楷体_GB2312" w:cs="楷体_GB2312" w:hint="eastAsia"/>
                <w:bCs/>
              </w:rPr>
              <w:t>（</w:t>
            </w:r>
            <w:r>
              <w:rPr>
                <w:rFonts w:eastAsia="楷体_GB2312" w:cs="楷体_GB2312" w:hint="eastAsia"/>
                <w:b/>
                <w:bCs/>
              </w:rPr>
              <w:t>选择其中一栏填写</w:t>
            </w:r>
            <w:r>
              <w:rPr>
                <w:rFonts w:eastAsia="楷体_GB2312" w:cs="楷体_GB2312" w:hint="eastAsia"/>
                <w:bCs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:rsidR="00A44704" w:rsidRDefault="00A44704" w:rsidP="006947BC">
            <w:pPr>
              <w:snapToGrid w:val="0"/>
              <w:jc w:val="center"/>
              <w:rPr>
                <w:rFonts w:eastAsia="楷体_GB2312" w:cs="楷体_GB2312" w:hint="eastAsia"/>
                <w:bCs/>
              </w:rPr>
            </w:pPr>
            <w:r>
              <w:rPr>
                <w:rFonts w:eastAsia="楷体_GB2312" w:cs="楷体_GB2312" w:hint="eastAsia"/>
                <w:bCs/>
              </w:rPr>
              <w:t>食品名称及性质</w:t>
            </w:r>
          </w:p>
        </w:tc>
        <w:tc>
          <w:tcPr>
            <w:tcW w:w="6797" w:type="dxa"/>
            <w:gridSpan w:val="6"/>
            <w:vAlign w:val="center"/>
          </w:tcPr>
          <w:p w:rsidR="00A44704" w:rsidRPr="00A44704" w:rsidRDefault="00A44704" w:rsidP="006947BC">
            <w:pPr>
              <w:snapToGrid w:val="0"/>
              <w:jc w:val="left"/>
              <w:rPr>
                <w:rFonts w:eastAsia="楷体_GB2312" w:cs="楷体_GB2312" w:hint="eastAsia"/>
                <w:bCs/>
                <w:szCs w:val="22"/>
              </w:rPr>
            </w:pPr>
            <w:r w:rsidRPr="00A44704">
              <w:rPr>
                <w:rFonts w:eastAsia="楷体_GB2312" w:cs="楷体_GB2312" w:hint="eastAsia"/>
                <w:bCs/>
                <w:szCs w:val="22"/>
              </w:rPr>
              <w:t>食品名称：</w:t>
            </w:r>
            <w:r w:rsidRPr="00A44704">
              <w:rPr>
                <w:rFonts w:eastAsia="楷体_GB2312" w:cs="楷体_GB2312" w:hint="eastAsia"/>
                <w:bCs/>
                <w:szCs w:val="22"/>
                <w:u w:val="single"/>
              </w:rPr>
              <w:t xml:space="preserve">                     </w:t>
            </w:r>
            <w:r w:rsidRPr="00A44704">
              <w:rPr>
                <w:rFonts w:eastAsia="楷体_GB2312" w:cs="楷体_GB2312"/>
                <w:bCs/>
                <w:szCs w:val="22"/>
                <w:u w:val="single"/>
              </w:rPr>
              <w:t xml:space="preserve">  </w:t>
            </w:r>
            <w:r w:rsidRPr="00A44704">
              <w:rPr>
                <w:rFonts w:eastAsia="楷体_GB2312" w:cs="楷体_GB2312" w:hint="eastAsia"/>
                <w:bCs/>
                <w:szCs w:val="22"/>
                <w:u w:val="single"/>
              </w:rPr>
              <w:t xml:space="preserve">        </w:t>
            </w:r>
            <w:r w:rsidRPr="00A44704">
              <w:rPr>
                <w:rFonts w:eastAsia="楷体_GB2312" w:cs="楷体_GB2312" w:hint="eastAsia"/>
                <w:bCs/>
                <w:szCs w:val="22"/>
              </w:rPr>
              <w:t xml:space="preserve"> </w:t>
            </w:r>
            <w:r w:rsidRPr="00A44704">
              <w:rPr>
                <w:rFonts w:eastAsia="楷体_GB2312" w:cs="楷体_GB2312" w:hint="eastAsia"/>
                <w:bCs/>
                <w:szCs w:val="22"/>
              </w:rPr>
              <w:t>；</w:t>
            </w:r>
          </w:p>
          <w:p w:rsidR="00A44704" w:rsidRPr="00A44704" w:rsidRDefault="00A44704" w:rsidP="006947BC">
            <w:pPr>
              <w:snapToGrid w:val="0"/>
              <w:jc w:val="left"/>
              <w:rPr>
                <w:rFonts w:eastAsia="楷体_GB2312" w:cs="楷体_GB2312" w:hint="eastAsia"/>
                <w:bCs/>
                <w:szCs w:val="22"/>
              </w:rPr>
            </w:pPr>
            <w:r w:rsidRPr="00A44704">
              <w:rPr>
                <w:rFonts w:eastAsia="楷体_GB2312" w:cs="楷体_GB2312" w:hint="eastAsia"/>
                <w:bCs/>
                <w:szCs w:val="22"/>
              </w:rPr>
              <w:t>食品性质：</w:t>
            </w:r>
            <w:r w:rsidRPr="00A44704">
              <w:rPr>
                <w:rFonts w:eastAsia="楷体_GB2312" w:cs="楷体_GB2312" w:hint="eastAsia"/>
                <w:bCs/>
                <w:szCs w:val="22"/>
              </w:rPr>
              <w:t>□</w:t>
            </w:r>
            <w:r w:rsidRPr="00A44704">
              <w:rPr>
                <w:rFonts w:eastAsia="楷体_GB2312" w:cs="楷体_GB2312" w:hint="eastAsia"/>
                <w:bCs/>
                <w:szCs w:val="22"/>
              </w:rPr>
              <w:t xml:space="preserve"> pH</w:t>
            </w:r>
            <w:r w:rsidRPr="00A44704">
              <w:rPr>
                <w:rFonts w:eastAsia="楷体_GB2312" w:cs="楷体_GB2312" w:hint="eastAsia"/>
                <w:bCs/>
                <w:szCs w:val="22"/>
              </w:rPr>
              <w:t>≥</w:t>
            </w:r>
            <w:r w:rsidRPr="00A44704">
              <w:rPr>
                <w:rFonts w:eastAsia="楷体_GB2312" w:cs="楷体_GB2312" w:hint="eastAsia"/>
                <w:bCs/>
                <w:szCs w:val="22"/>
              </w:rPr>
              <w:t>5.0</w:t>
            </w:r>
            <w:r w:rsidRPr="00A44704">
              <w:rPr>
                <w:rFonts w:eastAsia="楷体_GB2312" w:cs="楷体_GB2312" w:hint="eastAsia"/>
                <w:bCs/>
                <w:szCs w:val="22"/>
              </w:rPr>
              <w:t>；</w:t>
            </w:r>
            <w:r w:rsidRPr="00A44704">
              <w:rPr>
                <w:rFonts w:eastAsia="楷体_GB2312" w:cs="楷体_GB2312" w:hint="eastAsia"/>
                <w:bCs/>
                <w:szCs w:val="22"/>
              </w:rPr>
              <w:t xml:space="preserve"> </w:t>
            </w:r>
            <w:r w:rsidRPr="00A44704">
              <w:rPr>
                <w:rFonts w:eastAsia="楷体_GB2312" w:cs="楷体_GB2312" w:hint="eastAsia"/>
                <w:bCs/>
                <w:szCs w:val="22"/>
              </w:rPr>
              <w:t>□</w:t>
            </w:r>
            <w:r w:rsidRPr="00A44704">
              <w:rPr>
                <w:rFonts w:eastAsia="楷体_GB2312" w:cs="楷体_GB2312" w:hint="eastAsia"/>
                <w:bCs/>
                <w:szCs w:val="22"/>
              </w:rPr>
              <w:t xml:space="preserve"> pH</w:t>
            </w:r>
            <w:r w:rsidRPr="00A44704">
              <w:rPr>
                <w:rFonts w:eastAsia="楷体_GB2312" w:cs="楷体_GB2312" w:hint="eastAsia"/>
                <w:bCs/>
                <w:szCs w:val="22"/>
              </w:rPr>
              <w:t>＜</w:t>
            </w:r>
            <w:r w:rsidRPr="00A44704">
              <w:rPr>
                <w:rFonts w:eastAsia="楷体_GB2312" w:cs="楷体_GB2312" w:hint="eastAsia"/>
                <w:bCs/>
                <w:szCs w:val="22"/>
              </w:rPr>
              <w:t>5.0</w:t>
            </w:r>
            <w:r w:rsidRPr="00A44704">
              <w:rPr>
                <w:rFonts w:eastAsia="楷体_GB2312" w:cs="楷体_GB2312" w:hint="eastAsia"/>
                <w:bCs/>
                <w:szCs w:val="22"/>
              </w:rPr>
              <w:t>；</w:t>
            </w:r>
            <w:r w:rsidRPr="00A44704">
              <w:rPr>
                <w:rFonts w:eastAsia="楷体_GB2312" w:cs="楷体_GB2312" w:hint="eastAsia"/>
                <w:bCs/>
                <w:szCs w:val="22"/>
              </w:rPr>
              <w:t xml:space="preserve"> </w:t>
            </w:r>
            <w:r w:rsidRPr="00A44704">
              <w:rPr>
                <w:rFonts w:eastAsia="楷体_GB2312" w:cs="楷体_GB2312" w:hint="eastAsia"/>
                <w:bCs/>
                <w:szCs w:val="22"/>
              </w:rPr>
              <w:t>□</w:t>
            </w:r>
            <w:r w:rsidRPr="00A44704">
              <w:rPr>
                <w:rFonts w:eastAsia="楷体_GB2312" w:cs="楷体_GB2312" w:hint="eastAsia"/>
                <w:bCs/>
                <w:szCs w:val="22"/>
              </w:rPr>
              <w:t xml:space="preserve"> </w:t>
            </w:r>
            <w:r w:rsidRPr="00A44704">
              <w:rPr>
                <w:rFonts w:eastAsia="楷体_GB2312" w:cs="楷体_GB2312" w:hint="eastAsia"/>
                <w:bCs/>
                <w:szCs w:val="22"/>
              </w:rPr>
              <w:t>含酒精食品，酒精含量</w:t>
            </w:r>
            <w:r w:rsidRPr="00A44704">
              <w:rPr>
                <w:rFonts w:eastAsia="楷体_GB2312" w:cs="楷体_GB2312"/>
                <w:bCs/>
                <w:szCs w:val="22"/>
                <w:u w:val="single"/>
              </w:rPr>
              <w:t xml:space="preserve">   </w:t>
            </w:r>
            <w:r>
              <w:rPr>
                <w:rFonts w:eastAsia="楷体_GB2312" w:cs="楷体_GB2312"/>
                <w:bCs/>
                <w:szCs w:val="22"/>
                <w:u w:val="single"/>
              </w:rPr>
              <w:t xml:space="preserve">  </w:t>
            </w:r>
            <w:r w:rsidRPr="00A44704">
              <w:rPr>
                <w:rFonts w:eastAsia="楷体_GB2312" w:cs="楷体_GB2312"/>
                <w:bCs/>
                <w:szCs w:val="22"/>
                <w:u w:val="single"/>
              </w:rPr>
              <w:t xml:space="preserve"> </w:t>
            </w:r>
            <w:r w:rsidRPr="00A44704">
              <w:rPr>
                <w:rFonts w:eastAsia="楷体_GB2312" w:cs="楷体_GB2312" w:hint="eastAsia"/>
                <w:bCs/>
                <w:szCs w:val="22"/>
              </w:rPr>
              <w:t xml:space="preserve"> %</w:t>
            </w:r>
            <w:r w:rsidRPr="00A44704">
              <w:rPr>
                <w:rFonts w:eastAsia="楷体_GB2312" w:cs="楷体_GB2312" w:hint="eastAsia"/>
                <w:bCs/>
                <w:szCs w:val="22"/>
              </w:rPr>
              <w:t>；</w:t>
            </w:r>
          </w:p>
          <w:p w:rsidR="00A44704" w:rsidRPr="00A44704" w:rsidRDefault="00A44704" w:rsidP="006947BC">
            <w:pPr>
              <w:snapToGrid w:val="0"/>
              <w:jc w:val="left"/>
              <w:rPr>
                <w:rFonts w:eastAsia="楷体_GB2312" w:cs="楷体_GB2312" w:hint="eastAsia"/>
                <w:bCs/>
                <w:szCs w:val="22"/>
              </w:rPr>
            </w:pPr>
            <w:r w:rsidRPr="00A44704">
              <w:rPr>
                <w:rFonts w:eastAsia="楷体_GB2312" w:cs="楷体_GB2312" w:hint="eastAsia"/>
                <w:bCs/>
                <w:szCs w:val="22"/>
              </w:rPr>
              <w:t xml:space="preserve">          </w:t>
            </w:r>
            <w:r w:rsidRPr="00A44704">
              <w:rPr>
                <w:rFonts w:eastAsia="楷体_GB2312" w:cs="楷体_GB2312" w:hint="eastAsia"/>
                <w:bCs/>
                <w:szCs w:val="22"/>
              </w:rPr>
              <w:t>□</w:t>
            </w:r>
            <w:r w:rsidRPr="00A44704">
              <w:rPr>
                <w:rFonts w:eastAsia="楷体_GB2312" w:cs="楷体_GB2312" w:hint="eastAsia"/>
                <w:bCs/>
                <w:szCs w:val="22"/>
              </w:rPr>
              <w:t xml:space="preserve"> </w:t>
            </w:r>
            <w:r w:rsidRPr="00A44704">
              <w:rPr>
                <w:rFonts w:eastAsia="楷体_GB2312" w:cs="楷体_GB2312" w:hint="eastAsia"/>
                <w:bCs/>
                <w:szCs w:val="22"/>
              </w:rPr>
              <w:t>含油脂食品，脂肪含量</w:t>
            </w:r>
            <w:r w:rsidRPr="00A44704">
              <w:rPr>
                <w:rFonts w:eastAsia="楷体_GB2312" w:cs="楷体_GB2312" w:hint="eastAsia"/>
                <w:bCs/>
                <w:szCs w:val="22"/>
                <w:u w:val="single"/>
              </w:rPr>
              <w:t xml:space="preserve"> </w:t>
            </w:r>
            <w:r w:rsidRPr="00A44704">
              <w:rPr>
                <w:rFonts w:eastAsia="楷体_GB2312" w:cs="楷体_GB2312"/>
                <w:bCs/>
                <w:szCs w:val="22"/>
                <w:u w:val="single"/>
              </w:rPr>
              <w:t xml:space="preserve"> </w:t>
            </w:r>
            <w:r w:rsidRPr="00A44704">
              <w:rPr>
                <w:rFonts w:eastAsia="楷体_GB2312" w:cs="楷体_GB2312" w:hint="eastAsia"/>
                <w:bCs/>
                <w:szCs w:val="22"/>
                <w:u w:val="single"/>
              </w:rPr>
              <w:t xml:space="preserve">  </w:t>
            </w:r>
            <w:r w:rsidRPr="00A44704">
              <w:rPr>
                <w:rFonts w:eastAsia="楷体_GB2312" w:cs="楷体_GB2312" w:hint="eastAsia"/>
                <w:bCs/>
                <w:szCs w:val="22"/>
              </w:rPr>
              <w:t>%</w:t>
            </w:r>
            <w:r w:rsidRPr="00A44704">
              <w:rPr>
                <w:rFonts w:eastAsia="楷体_GB2312" w:cs="楷体_GB2312" w:hint="eastAsia"/>
                <w:bCs/>
                <w:szCs w:val="22"/>
              </w:rPr>
              <w:t>；</w:t>
            </w:r>
          </w:p>
        </w:tc>
      </w:tr>
      <w:tr w:rsidR="00A44704" w:rsidTr="002804EC">
        <w:trPr>
          <w:trHeight w:val="1700"/>
          <w:jc w:val="center"/>
        </w:trPr>
        <w:tc>
          <w:tcPr>
            <w:tcW w:w="1696" w:type="dxa"/>
            <w:gridSpan w:val="2"/>
            <w:vMerge/>
            <w:vAlign w:val="center"/>
          </w:tcPr>
          <w:p w:rsidR="00A44704" w:rsidRDefault="00A44704" w:rsidP="006947BC">
            <w:pPr>
              <w:snapToGrid w:val="0"/>
              <w:jc w:val="center"/>
              <w:rPr>
                <w:rFonts w:eastAsia="楷体_GB2312" w:cs="楷体_GB2312" w:hint="eastAsia"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44704" w:rsidRDefault="00A44704" w:rsidP="006947BC">
            <w:pPr>
              <w:snapToGrid w:val="0"/>
              <w:jc w:val="center"/>
              <w:rPr>
                <w:rFonts w:eastAsia="楷体_GB2312" w:cs="楷体_GB2312" w:hint="eastAsia"/>
                <w:bCs/>
              </w:rPr>
            </w:pPr>
            <w:r>
              <w:rPr>
                <w:rFonts w:eastAsia="楷体_GB2312" w:cs="楷体_GB2312" w:hint="eastAsia"/>
                <w:bCs/>
              </w:rPr>
              <w:t>或食品类别</w:t>
            </w:r>
          </w:p>
        </w:tc>
        <w:tc>
          <w:tcPr>
            <w:tcW w:w="6797" w:type="dxa"/>
            <w:gridSpan w:val="6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□</w:t>
            </w:r>
            <w:r>
              <w:rPr>
                <w:rFonts w:eastAsia="楷体_GB2312" w:cs="楷体_GB2312" w:hint="eastAsia"/>
                <w:bCs/>
              </w:rPr>
              <w:t xml:space="preserve"> </w:t>
            </w:r>
            <w:r>
              <w:rPr>
                <w:rFonts w:eastAsia="楷体_GB2312" w:cs="楷体_GB2312" w:hint="eastAsia"/>
                <w:bCs/>
              </w:rPr>
              <w:t>各类食品；</w:t>
            </w:r>
            <w:r>
              <w:rPr>
                <w:rFonts w:eastAsia="楷体_GB2312" w:cs="楷体_GB2312"/>
                <w:bCs/>
              </w:rPr>
              <w:t xml:space="preserve"> </w:t>
            </w:r>
          </w:p>
          <w:p w:rsidR="00A44704" w:rsidRDefault="00A44704" w:rsidP="006947BC">
            <w:pPr>
              <w:snapToGrid w:val="0"/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□</w:t>
            </w:r>
            <w:r>
              <w:rPr>
                <w:rFonts w:eastAsia="楷体_GB2312" w:cs="楷体_GB2312" w:hint="eastAsia"/>
                <w:bCs/>
              </w:rPr>
              <w:t xml:space="preserve"> </w:t>
            </w:r>
            <w:r>
              <w:rPr>
                <w:rFonts w:eastAsia="楷体_GB2312" w:cs="楷体_GB2312" w:hint="eastAsia"/>
                <w:bCs/>
              </w:rPr>
              <w:t>乙醇</w:t>
            </w:r>
            <w:r>
              <w:rPr>
                <w:rFonts w:eastAsia="楷体_GB2312" w:cs="楷体_GB2312"/>
                <w:bCs/>
              </w:rPr>
              <w:t>含量</w:t>
            </w:r>
            <w:r>
              <w:rPr>
                <w:rFonts w:eastAsia="楷体_GB2312" w:cs="楷体_GB2312" w:hint="eastAsia"/>
                <w:bCs/>
              </w:rPr>
              <w:t>≤</w:t>
            </w:r>
            <w:r>
              <w:rPr>
                <w:rFonts w:eastAsia="楷体_GB2312" w:cs="楷体_GB2312" w:hint="eastAsia"/>
                <w:bCs/>
              </w:rPr>
              <w:t>10</w:t>
            </w:r>
            <w:r>
              <w:rPr>
                <w:rFonts w:eastAsia="楷体_GB2312" w:cs="楷体_GB2312"/>
                <w:bCs/>
              </w:rPr>
              <w:t>%</w:t>
            </w:r>
            <w:r>
              <w:rPr>
                <w:rFonts w:eastAsia="楷体_GB2312" w:cs="楷体_GB2312"/>
                <w:bCs/>
              </w:rPr>
              <w:t>的</w:t>
            </w:r>
            <w:r>
              <w:rPr>
                <w:rFonts w:eastAsia="楷体_GB2312" w:cs="楷体_GB2312" w:hint="eastAsia"/>
                <w:bCs/>
              </w:rPr>
              <w:t>水性食品</w:t>
            </w:r>
            <w:r>
              <w:rPr>
                <w:rFonts w:eastAsia="楷体_GB2312" w:cs="楷体_GB2312" w:hint="eastAsia"/>
                <w:bCs/>
                <w:sz w:val="18"/>
                <w:szCs w:val="18"/>
              </w:rPr>
              <w:t>（</w:t>
            </w:r>
            <w:r>
              <w:rPr>
                <w:rFonts w:eastAsia="楷体_GB2312" w:cs="楷体_GB2312" w:hint="eastAsia"/>
                <w:bCs/>
                <w:sz w:val="18"/>
                <w:szCs w:val="18"/>
              </w:rPr>
              <w:t>pH</w:t>
            </w:r>
            <w:r>
              <w:rPr>
                <w:rFonts w:eastAsia="楷体_GB2312" w:cs="楷体_GB2312" w:hint="eastAsia"/>
                <w:bCs/>
                <w:sz w:val="18"/>
                <w:szCs w:val="18"/>
              </w:rPr>
              <w:t>＜</w:t>
            </w:r>
            <w:r>
              <w:rPr>
                <w:rFonts w:eastAsia="楷体_GB2312" w:cs="楷体_GB2312" w:hint="eastAsia"/>
                <w:bCs/>
                <w:sz w:val="18"/>
                <w:szCs w:val="18"/>
              </w:rPr>
              <w:t>5.0</w:t>
            </w:r>
            <w:r>
              <w:rPr>
                <w:rFonts w:eastAsia="楷体_GB2312" w:cs="楷体_GB2312" w:hint="eastAsia"/>
                <w:bCs/>
                <w:sz w:val="18"/>
                <w:szCs w:val="18"/>
              </w:rPr>
              <w:t>酸性</w:t>
            </w:r>
            <w:r>
              <w:rPr>
                <w:rFonts w:eastAsia="楷体_GB2312" w:cs="楷体_GB2312"/>
                <w:bCs/>
                <w:sz w:val="18"/>
                <w:szCs w:val="18"/>
              </w:rPr>
              <w:t>食品</w:t>
            </w:r>
            <w:r>
              <w:rPr>
                <w:rFonts w:eastAsia="楷体_GB2312" w:cs="楷体_GB2312" w:hint="eastAsia"/>
                <w:bCs/>
                <w:sz w:val="18"/>
                <w:szCs w:val="18"/>
              </w:rPr>
              <w:t>）</w:t>
            </w:r>
            <w:r>
              <w:rPr>
                <w:rFonts w:eastAsia="楷体_GB2312" w:cs="楷体_GB2312" w:hint="eastAsia"/>
                <w:bCs/>
              </w:rPr>
              <w:t>；</w:t>
            </w:r>
          </w:p>
          <w:p w:rsidR="00A44704" w:rsidRDefault="00A44704" w:rsidP="006947BC">
            <w:pPr>
              <w:snapToGrid w:val="0"/>
              <w:jc w:val="left"/>
              <w:rPr>
                <w:rFonts w:eastAsia="楷体_GB2312" w:cs="楷体_GB2312" w:hint="eastAsia"/>
                <w:bCs/>
              </w:rPr>
            </w:pPr>
            <w:r>
              <w:rPr>
                <w:rFonts w:eastAsia="楷体_GB2312" w:cs="楷体_GB2312" w:hint="eastAsia"/>
                <w:bCs/>
              </w:rPr>
              <w:t>□</w:t>
            </w:r>
            <w:r>
              <w:rPr>
                <w:rFonts w:eastAsia="楷体_GB2312" w:cs="楷体_GB2312" w:hint="eastAsia"/>
                <w:bCs/>
              </w:rPr>
              <w:t xml:space="preserve"> </w:t>
            </w:r>
            <w:r>
              <w:rPr>
                <w:rFonts w:eastAsia="楷体_GB2312" w:cs="楷体_GB2312" w:hint="eastAsia"/>
                <w:bCs/>
              </w:rPr>
              <w:t>乙醇</w:t>
            </w:r>
            <w:r>
              <w:rPr>
                <w:rFonts w:eastAsia="楷体_GB2312" w:cs="楷体_GB2312"/>
                <w:bCs/>
              </w:rPr>
              <w:t>含量</w:t>
            </w:r>
            <w:r>
              <w:rPr>
                <w:rFonts w:eastAsia="楷体_GB2312" w:cs="楷体_GB2312" w:hint="eastAsia"/>
                <w:bCs/>
              </w:rPr>
              <w:t>≤</w:t>
            </w:r>
            <w:r>
              <w:rPr>
                <w:rFonts w:eastAsia="楷体_GB2312" w:cs="楷体_GB2312" w:hint="eastAsia"/>
                <w:bCs/>
              </w:rPr>
              <w:t>10</w:t>
            </w:r>
            <w:r>
              <w:rPr>
                <w:rFonts w:eastAsia="楷体_GB2312" w:cs="楷体_GB2312"/>
                <w:bCs/>
              </w:rPr>
              <w:t>%</w:t>
            </w:r>
            <w:r>
              <w:rPr>
                <w:rFonts w:eastAsia="楷体_GB2312" w:cs="楷体_GB2312"/>
                <w:bCs/>
              </w:rPr>
              <w:t>的</w:t>
            </w:r>
            <w:r>
              <w:rPr>
                <w:rFonts w:eastAsia="楷体_GB2312" w:cs="楷体_GB2312" w:hint="eastAsia"/>
                <w:bCs/>
              </w:rPr>
              <w:t>水性食品</w:t>
            </w:r>
            <w:r>
              <w:rPr>
                <w:rFonts w:eastAsia="楷体_GB2312" w:cs="楷体_GB2312" w:hint="eastAsia"/>
                <w:bCs/>
                <w:sz w:val="18"/>
                <w:szCs w:val="18"/>
              </w:rPr>
              <w:t>（</w:t>
            </w:r>
            <w:r>
              <w:rPr>
                <w:rFonts w:eastAsia="楷体_GB2312" w:cs="楷体_GB2312" w:hint="eastAsia"/>
                <w:bCs/>
                <w:sz w:val="18"/>
                <w:szCs w:val="18"/>
              </w:rPr>
              <w:t>pH</w:t>
            </w:r>
            <w:r>
              <w:rPr>
                <w:rFonts w:eastAsia="楷体_GB2312" w:cs="楷体_GB2312" w:hint="eastAsia"/>
                <w:bCs/>
                <w:sz w:val="18"/>
                <w:szCs w:val="18"/>
              </w:rPr>
              <w:t>≥</w:t>
            </w:r>
            <w:r>
              <w:rPr>
                <w:rFonts w:eastAsia="楷体_GB2312" w:cs="楷体_GB2312" w:hint="eastAsia"/>
                <w:bCs/>
                <w:sz w:val="18"/>
                <w:szCs w:val="18"/>
              </w:rPr>
              <w:t>5.0</w:t>
            </w:r>
            <w:r>
              <w:rPr>
                <w:rFonts w:eastAsia="楷体_GB2312" w:cs="楷体_GB2312" w:hint="eastAsia"/>
                <w:bCs/>
                <w:sz w:val="18"/>
                <w:szCs w:val="18"/>
              </w:rPr>
              <w:t>非酸性</w:t>
            </w:r>
            <w:r>
              <w:rPr>
                <w:rFonts w:eastAsia="楷体_GB2312" w:cs="楷体_GB2312"/>
                <w:bCs/>
                <w:sz w:val="18"/>
                <w:szCs w:val="18"/>
              </w:rPr>
              <w:t>食品</w:t>
            </w:r>
            <w:r>
              <w:rPr>
                <w:rFonts w:eastAsia="楷体_GB2312" w:cs="楷体_GB2312" w:hint="eastAsia"/>
                <w:bCs/>
                <w:sz w:val="18"/>
                <w:szCs w:val="18"/>
              </w:rPr>
              <w:t>）</w:t>
            </w:r>
            <w:r>
              <w:rPr>
                <w:rFonts w:eastAsia="楷体_GB2312" w:cs="楷体_GB2312" w:hint="eastAsia"/>
                <w:bCs/>
              </w:rPr>
              <w:t>；</w:t>
            </w:r>
          </w:p>
          <w:p w:rsidR="00A44704" w:rsidRDefault="00A44704" w:rsidP="006947BC">
            <w:pPr>
              <w:snapToGrid w:val="0"/>
              <w:jc w:val="left"/>
              <w:rPr>
                <w:rFonts w:eastAsia="楷体_GB2312" w:cs="楷体_GB2312" w:hint="eastAsia"/>
                <w:bCs/>
              </w:rPr>
            </w:pPr>
            <w:r>
              <w:rPr>
                <w:rFonts w:eastAsia="楷体_GB2312" w:cs="楷体_GB2312" w:hint="eastAsia"/>
                <w:bCs/>
              </w:rPr>
              <w:t>□</w:t>
            </w:r>
            <w:r>
              <w:rPr>
                <w:rFonts w:eastAsia="楷体_GB2312" w:cs="楷体_GB2312" w:hint="eastAsia"/>
                <w:bCs/>
              </w:rPr>
              <w:t xml:space="preserve"> </w:t>
            </w:r>
            <w:r>
              <w:rPr>
                <w:rFonts w:eastAsia="楷体_GB2312" w:cs="楷体_GB2312" w:hint="eastAsia"/>
                <w:bCs/>
              </w:rPr>
              <w:t>含酒精食品</w:t>
            </w:r>
            <w:r>
              <w:rPr>
                <w:rFonts w:eastAsia="楷体_GB2312" w:cs="楷体_GB2312" w:hint="eastAsia"/>
                <w:bCs/>
                <w:sz w:val="18"/>
                <w:szCs w:val="18"/>
              </w:rPr>
              <w:t>（乙醇</w:t>
            </w:r>
            <w:r>
              <w:rPr>
                <w:rFonts w:eastAsia="楷体_GB2312" w:cs="楷体_GB2312"/>
                <w:bCs/>
                <w:sz w:val="18"/>
                <w:szCs w:val="18"/>
              </w:rPr>
              <w:t>含量＞</w:t>
            </w:r>
            <w:r>
              <w:rPr>
                <w:rFonts w:eastAsia="楷体_GB2312" w:cs="楷体_GB2312" w:hint="eastAsia"/>
                <w:bCs/>
                <w:sz w:val="18"/>
                <w:szCs w:val="18"/>
              </w:rPr>
              <w:t>10</w:t>
            </w:r>
            <w:r>
              <w:rPr>
                <w:rFonts w:eastAsia="楷体_GB2312" w:cs="楷体_GB2312"/>
                <w:bCs/>
                <w:sz w:val="18"/>
                <w:szCs w:val="18"/>
              </w:rPr>
              <w:t>%</w:t>
            </w:r>
            <w:r>
              <w:rPr>
                <w:rFonts w:eastAsia="楷体_GB2312" w:cs="楷体_GB2312" w:hint="eastAsia"/>
                <w:bCs/>
                <w:sz w:val="18"/>
                <w:szCs w:val="18"/>
              </w:rPr>
              <w:t>）</w:t>
            </w:r>
            <w:r>
              <w:rPr>
                <w:rFonts w:eastAsia="楷体_GB2312" w:cs="楷体_GB2312" w:hint="eastAsia"/>
                <w:bCs/>
              </w:rPr>
              <w:t>，乙醇含量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</w:t>
            </w:r>
            <w:r>
              <w:rPr>
                <w:rFonts w:eastAsia="楷体_GB2312" w:cs="楷体_GB2312"/>
                <w:bCs/>
                <w:u w:val="single"/>
              </w:rPr>
              <w:t xml:space="preserve"> 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 </w:t>
            </w:r>
            <w:r>
              <w:rPr>
                <w:rFonts w:eastAsia="楷体_GB2312" w:cs="楷体_GB2312" w:hint="eastAsia"/>
                <w:bCs/>
              </w:rPr>
              <w:t>%</w:t>
            </w:r>
            <w:r>
              <w:rPr>
                <w:rFonts w:eastAsia="楷体_GB2312" w:cs="楷体_GB2312" w:hint="eastAsia"/>
                <w:bCs/>
              </w:rPr>
              <w:t>；</w:t>
            </w:r>
          </w:p>
          <w:p w:rsidR="00A44704" w:rsidRDefault="00A44704" w:rsidP="006947BC">
            <w:pPr>
              <w:snapToGrid w:val="0"/>
              <w:jc w:val="left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□</w:t>
            </w:r>
            <w:r>
              <w:rPr>
                <w:rFonts w:eastAsia="楷体_GB2312" w:cs="楷体_GB2312" w:hint="eastAsia"/>
                <w:bCs/>
              </w:rPr>
              <w:t xml:space="preserve"> </w:t>
            </w:r>
            <w:r>
              <w:rPr>
                <w:rFonts w:eastAsia="楷体_GB2312" w:cs="楷体_GB2312" w:hint="eastAsia"/>
                <w:bCs/>
              </w:rPr>
              <w:t>油脂类食品，脂肪含量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</w:t>
            </w:r>
            <w:r>
              <w:rPr>
                <w:rFonts w:eastAsia="楷体_GB2312" w:cs="楷体_GB2312"/>
                <w:bCs/>
                <w:u w:val="single"/>
              </w:rPr>
              <w:t xml:space="preserve"> 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 </w:t>
            </w:r>
            <w:r>
              <w:rPr>
                <w:rFonts w:eastAsia="楷体_GB2312" w:cs="楷体_GB2312" w:hint="eastAsia"/>
                <w:bCs/>
              </w:rPr>
              <w:t>%</w:t>
            </w:r>
            <w:r>
              <w:rPr>
                <w:rFonts w:eastAsia="楷体_GB2312" w:cs="楷体_GB2312" w:hint="eastAsia"/>
                <w:bCs/>
              </w:rPr>
              <w:t>；</w:t>
            </w:r>
            <w:r>
              <w:rPr>
                <w:rFonts w:eastAsia="楷体_GB2312" w:cs="楷体_GB2312" w:hint="eastAsia"/>
                <w:bCs/>
                <w:sz w:val="18"/>
                <w:szCs w:val="18"/>
              </w:rPr>
              <w:t>（如：油脂类或表面含油脂食品）</w:t>
            </w:r>
          </w:p>
          <w:p w:rsidR="00A44704" w:rsidRDefault="00A44704" w:rsidP="006947BC">
            <w:pPr>
              <w:snapToGrid w:val="0"/>
              <w:jc w:val="left"/>
              <w:rPr>
                <w:rFonts w:eastAsia="楷体_GB2312" w:cs="楷体_GB2312" w:hint="eastAsia"/>
                <w:bCs/>
              </w:rPr>
            </w:pPr>
            <w:r>
              <w:rPr>
                <w:rFonts w:eastAsia="楷体_GB2312" w:cs="楷体_GB2312" w:hint="eastAsia"/>
                <w:bCs/>
              </w:rPr>
              <w:t>□</w:t>
            </w:r>
            <w:r>
              <w:rPr>
                <w:rFonts w:eastAsia="楷体_GB2312" w:cs="楷体_GB2312" w:hint="eastAsia"/>
                <w:bCs/>
              </w:rPr>
              <w:t xml:space="preserve"> </w:t>
            </w:r>
            <w:r>
              <w:rPr>
                <w:rFonts w:eastAsia="楷体_GB2312" w:cs="楷体_GB2312" w:hint="eastAsia"/>
                <w:bCs/>
              </w:rPr>
              <w:t>水包油类的含油脂食品，脂肪含量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</w:t>
            </w:r>
            <w:r>
              <w:rPr>
                <w:rFonts w:eastAsia="楷体_GB2312" w:cs="楷体_GB2312"/>
                <w:bCs/>
                <w:u w:val="single"/>
              </w:rPr>
              <w:t xml:space="preserve"> 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 </w:t>
            </w:r>
            <w:r>
              <w:rPr>
                <w:rFonts w:eastAsia="楷体_GB2312" w:cs="楷体_GB2312" w:hint="eastAsia"/>
                <w:bCs/>
              </w:rPr>
              <w:t>%</w:t>
            </w:r>
            <w:r>
              <w:rPr>
                <w:rFonts w:eastAsia="楷体_GB2312" w:cs="楷体_GB2312" w:hint="eastAsia"/>
                <w:bCs/>
              </w:rPr>
              <w:t>；</w:t>
            </w:r>
            <w:r>
              <w:rPr>
                <w:rFonts w:eastAsia="楷体_GB2312" w:cs="楷体_GB2312" w:hint="eastAsia"/>
                <w:bCs/>
                <w:sz w:val="18"/>
                <w:szCs w:val="18"/>
              </w:rPr>
              <w:t>（如：乳化食品）</w:t>
            </w:r>
          </w:p>
        </w:tc>
      </w:tr>
      <w:tr w:rsidR="00A44704" w:rsidTr="002804EC">
        <w:trPr>
          <w:trHeight w:val="987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:rsidR="00A44704" w:rsidRDefault="00A44704" w:rsidP="006947BC">
            <w:pPr>
              <w:snapToGrid w:val="0"/>
              <w:jc w:val="center"/>
              <w:rPr>
                <w:rFonts w:eastAsia="楷体_GB2312" w:cs="楷体_GB2312"/>
                <w:bCs/>
              </w:rPr>
            </w:pPr>
            <w:r>
              <w:rPr>
                <w:rFonts w:eastAsia="楷体_GB2312" w:cs="楷体_GB2312" w:hint="eastAsia"/>
                <w:bCs/>
              </w:rPr>
              <w:t>接触时间和温度</w:t>
            </w:r>
          </w:p>
          <w:p w:rsidR="00A44704" w:rsidRDefault="00A44704" w:rsidP="006947BC">
            <w:pPr>
              <w:snapToGrid w:val="0"/>
              <w:jc w:val="center"/>
              <w:rPr>
                <w:rFonts w:eastAsia="楷体_GB2312" w:cs="楷体_GB2312" w:hint="eastAsia"/>
                <w:bCs/>
              </w:rPr>
            </w:pPr>
            <w:r>
              <w:rPr>
                <w:rFonts w:eastAsia="楷体_GB2312" w:cs="楷体_GB2312" w:hint="eastAsia"/>
                <w:bCs/>
              </w:rPr>
              <w:t>（</w:t>
            </w:r>
            <w:r>
              <w:rPr>
                <w:rFonts w:eastAsia="楷体_GB2312" w:cs="楷体_GB2312" w:hint="eastAsia"/>
                <w:b/>
                <w:bCs/>
              </w:rPr>
              <w:t>选择其中一栏填写</w:t>
            </w:r>
            <w:r>
              <w:rPr>
                <w:rFonts w:eastAsia="楷体_GB2312" w:cs="楷体_GB2312" w:hint="eastAsia"/>
                <w:bCs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:rsidR="00A44704" w:rsidRDefault="00A44704" w:rsidP="006947BC">
            <w:pPr>
              <w:snapToGrid w:val="0"/>
              <w:jc w:val="center"/>
              <w:rPr>
                <w:rFonts w:eastAsia="楷体_GB2312" w:cs="楷体_GB2312" w:hint="eastAsia"/>
                <w:bCs/>
              </w:rPr>
            </w:pPr>
            <w:r>
              <w:rPr>
                <w:rFonts w:eastAsia="楷体_GB2312" w:cs="楷体_GB2312" w:hint="eastAsia"/>
                <w:bCs/>
              </w:rPr>
              <w:t>食品包装</w:t>
            </w:r>
          </w:p>
        </w:tc>
        <w:tc>
          <w:tcPr>
            <w:tcW w:w="6797" w:type="dxa"/>
            <w:gridSpan w:val="6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 w:hint="eastAsia"/>
                <w:bCs/>
              </w:rPr>
            </w:pPr>
            <w:r>
              <w:rPr>
                <w:rFonts w:eastAsia="楷体_GB2312" w:cs="楷体_GB2312" w:hint="eastAsia"/>
                <w:bCs/>
              </w:rPr>
              <w:t>□</w:t>
            </w:r>
            <w:r>
              <w:rPr>
                <w:rFonts w:eastAsia="楷体_GB2312" w:cs="楷体_GB2312" w:hint="eastAsia"/>
                <w:bCs/>
              </w:rPr>
              <w:t xml:space="preserve"> </w:t>
            </w:r>
            <w:r>
              <w:rPr>
                <w:rFonts w:eastAsia="楷体_GB2312" w:cs="楷体_GB2312" w:hint="eastAsia"/>
                <w:bCs/>
              </w:rPr>
              <w:t>罐装：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   </w:t>
            </w:r>
            <w:r>
              <w:rPr>
                <w:rFonts w:eastAsia="楷体_GB2312" w:cs="楷体_GB2312" w:hint="eastAsia"/>
                <w:bCs/>
              </w:rPr>
              <w:t>℃，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   </w:t>
            </w:r>
            <w:r>
              <w:rPr>
                <w:rFonts w:eastAsia="楷体_GB2312" w:cs="楷体_GB2312" w:hint="eastAsia"/>
                <w:bCs/>
              </w:rPr>
              <w:t>S</w:t>
            </w:r>
            <w:r>
              <w:rPr>
                <w:rFonts w:eastAsia="楷体_GB2312" w:cs="楷体_GB2312" w:hint="eastAsia"/>
                <w:bCs/>
              </w:rPr>
              <w:t>；</w:t>
            </w:r>
            <w:r>
              <w:rPr>
                <w:rFonts w:eastAsia="楷体_GB2312" w:cs="楷体_GB2312" w:hint="eastAsia"/>
                <w:bCs/>
              </w:rPr>
              <w:t xml:space="preserve"> </w:t>
            </w:r>
            <w:r>
              <w:rPr>
                <w:rFonts w:eastAsia="楷体_GB2312" w:cs="楷体_GB2312" w:hint="eastAsia"/>
                <w:bCs/>
              </w:rPr>
              <w:t>□</w:t>
            </w:r>
            <w:r>
              <w:rPr>
                <w:rFonts w:eastAsia="楷体_GB2312" w:cs="楷体_GB2312" w:hint="eastAsia"/>
                <w:bCs/>
              </w:rPr>
              <w:t xml:space="preserve"> </w:t>
            </w:r>
            <w:r>
              <w:rPr>
                <w:rFonts w:eastAsia="楷体_GB2312" w:cs="楷体_GB2312" w:hint="eastAsia"/>
                <w:bCs/>
              </w:rPr>
              <w:t>杀菌：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   </w:t>
            </w:r>
            <w:r>
              <w:rPr>
                <w:rFonts w:eastAsia="楷体_GB2312" w:cs="楷体_GB2312" w:hint="eastAsia"/>
                <w:bCs/>
              </w:rPr>
              <w:t>℃，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   </w:t>
            </w:r>
            <w:r>
              <w:rPr>
                <w:rFonts w:eastAsia="楷体_GB2312" w:cs="楷体_GB2312" w:hint="eastAsia"/>
                <w:bCs/>
              </w:rPr>
              <w:t>min</w:t>
            </w:r>
            <w:r>
              <w:rPr>
                <w:rFonts w:eastAsia="楷体_GB2312" w:cs="楷体_GB2312" w:hint="eastAsia"/>
                <w:bCs/>
              </w:rPr>
              <w:t>；</w:t>
            </w:r>
          </w:p>
          <w:p w:rsidR="00A44704" w:rsidRDefault="00A44704" w:rsidP="006947BC">
            <w:pPr>
              <w:snapToGrid w:val="0"/>
              <w:jc w:val="left"/>
              <w:rPr>
                <w:rFonts w:eastAsia="楷体_GB2312" w:cs="楷体_GB2312" w:hint="eastAsia"/>
                <w:bCs/>
              </w:rPr>
            </w:pPr>
            <w:r>
              <w:rPr>
                <w:rFonts w:eastAsia="楷体_GB2312" w:cs="楷体_GB2312" w:hint="eastAsia"/>
                <w:bCs/>
              </w:rPr>
              <w:t>□</w:t>
            </w:r>
            <w:r>
              <w:rPr>
                <w:rFonts w:eastAsia="楷体_GB2312" w:cs="楷体_GB2312" w:hint="eastAsia"/>
                <w:bCs/>
              </w:rPr>
              <w:t xml:space="preserve"> </w:t>
            </w:r>
            <w:r>
              <w:rPr>
                <w:rFonts w:eastAsia="楷体_GB2312" w:cs="楷体_GB2312" w:hint="eastAsia"/>
                <w:bCs/>
              </w:rPr>
              <w:t>制熟：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</w:t>
            </w:r>
            <w:r>
              <w:rPr>
                <w:rFonts w:eastAsia="楷体_GB2312" w:cs="楷体_GB2312"/>
                <w:bCs/>
                <w:u w:val="single"/>
              </w:rPr>
              <w:t xml:space="preserve"> 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 </w:t>
            </w:r>
            <w:r>
              <w:rPr>
                <w:rFonts w:eastAsia="楷体_GB2312" w:cs="楷体_GB2312" w:hint="eastAsia"/>
                <w:bCs/>
              </w:rPr>
              <w:t>℃，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   </w:t>
            </w:r>
            <w:r>
              <w:rPr>
                <w:rFonts w:eastAsia="楷体_GB2312" w:cs="楷体_GB2312" w:hint="eastAsia"/>
                <w:bCs/>
              </w:rPr>
              <w:t>min</w:t>
            </w:r>
            <w:r>
              <w:rPr>
                <w:rFonts w:eastAsia="楷体_GB2312" w:cs="楷体_GB2312" w:hint="eastAsia"/>
                <w:bCs/>
              </w:rPr>
              <w:t>；□</w:t>
            </w:r>
            <w:r>
              <w:rPr>
                <w:rFonts w:eastAsia="楷体_GB2312" w:cs="楷体_GB2312" w:hint="eastAsia"/>
                <w:bCs/>
              </w:rPr>
              <w:t xml:space="preserve"> </w:t>
            </w:r>
            <w:r>
              <w:rPr>
                <w:rFonts w:eastAsia="楷体_GB2312" w:cs="楷体_GB2312" w:hint="eastAsia"/>
                <w:bCs/>
              </w:rPr>
              <w:t>储存：</w:t>
            </w:r>
            <w:r w:rsidR="002804EC">
              <w:rPr>
                <w:rFonts w:eastAsia="楷体_GB2312" w:cs="楷体_GB2312" w:hint="eastAsia"/>
                <w:bCs/>
                <w:u w:val="single"/>
              </w:rPr>
              <w:t xml:space="preserve">  </w:t>
            </w:r>
            <w:r w:rsidR="002804EC">
              <w:rPr>
                <w:rFonts w:eastAsia="楷体_GB2312" w:cs="楷体_GB2312"/>
                <w:bCs/>
                <w:u w:val="single"/>
              </w:rPr>
              <w:t xml:space="preserve"> </w:t>
            </w:r>
            <w:r>
              <w:rPr>
                <w:rFonts w:eastAsia="楷体_GB2312" w:cs="楷体_GB2312"/>
                <w:bCs/>
                <w:u w:val="single"/>
              </w:rPr>
              <w:t xml:space="preserve"> 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</w:t>
            </w:r>
            <w:r>
              <w:rPr>
                <w:rFonts w:eastAsia="楷体_GB2312" w:cs="楷体_GB2312"/>
                <w:bCs/>
              </w:rPr>
              <w:t>(</w:t>
            </w:r>
            <w:r>
              <w:rPr>
                <w:rFonts w:eastAsia="楷体_GB2312" w:cs="楷体_GB2312" w:hint="eastAsia"/>
                <w:bCs/>
              </w:rPr>
              <w:t>室</w:t>
            </w:r>
            <w:r>
              <w:rPr>
                <w:rFonts w:eastAsia="楷体_GB2312" w:cs="楷体_GB2312" w:hint="eastAsia"/>
                <w:bCs/>
                <w:color w:val="000000"/>
              </w:rPr>
              <w:t>温</w:t>
            </w:r>
            <w:r>
              <w:rPr>
                <w:rFonts w:eastAsia="楷体_GB2312" w:cs="楷体_GB2312" w:hint="eastAsia"/>
                <w:bCs/>
                <w:color w:val="000000"/>
              </w:rPr>
              <w:t>/</w:t>
            </w:r>
            <w:r>
              <w:rPr>
                <w:rFonts w:eastAsia="楷体_GB2312" w:cs="楷体_GB2312" w:hint="eastAsia"/>
                <w:bCs/>
                <w:color w:val="000000"/>
              </w:rPr>
              <w:t>冷藏</w:t>
            </w:r>
            <w:r>
              <w:rPr>
                <w:rFonts w:eastAsia="楷体_GB2312" w:cs="楷体_GB2312" w:hint="eastAsia"/>
                <w:bCs/>
                <w:color w:val="000000"/>
              </w:rPr>
              <w:t>/</w:t>
            </w:r>
            <w:r>
              <w:rPr>
                <w:rFonts w:eastAsia="楷体_GB2312" w:cs="楷体_GB2312" w:hint="eastAsia"/>
                <w:bCs/>
                <w:color w:val="000000"/>
              </w:rPr>
              <w:t>冷冻</w:t>
            </w:r>
            <w:r>
              <w:rPr>
                <w:rFonts w:eastAsia="楷体_GB2312" w:cs="楷体_GB2312"/>
                <w:bCs/>
              </w:rPr>
              <w:t>)</w:t>
            </w:r>
            <w:r>
              <w:rPr>
                <w:rFonts w:eastAsia="楷体_GB2312" w:cs="楷体_GB2312" w:hint="eastAsia"/>
                <w:bCs/>
              </w:rPr>
              <w:t>，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  </w:t>
            </w:r>
            <w:r>
              <w:rPr>
                <w:rFonts w:eastAsia="楷体_GB2312" w:cs="楷体_GB2312" w:hint="eastAsia"/>
                <w:bCs/>
              </w:rPr>
              <w:t>d</w:t>
            </w:r>
            <w:r>
              <w:rPr>
                <w:rFonts w:eastAsia="楷体_GB2312" w:cs="楷体_GB2312" w:hint="eastAsia"/>
                <w:bCs/>
              </w:rPr>
              <w:t>；</w:t>
            </w:r>
          </w:p>
          <w:p w:rsidR="00A44704" w:rsidRDefault="00A44704" w:rsidP="006947BC">
            <w:pPr>
              <w:snapToGrid w:val="0"/>
              <w:jc w:val="left"/>
              <w:rPr>
                <w:rFonts w:eastAsia="楷体_GB2312" w:cs="楷体_GB2312" w:hint="eastAsia"/>
                <w:bCs/>
              </w:rPr>
            </w:pPr>
            <w:r>
              <w:rPr>
                <w:rFonts w:eastAsia="楷体_GB2312" w:cs="楷体_GB2312" w:hint="eastAsia"/>
                <w:bCs/>
              </w:rPr>
              <w:t>食用：□</w:t>
            </w:r>
            <w:r>
              <w:rPr>
                <w:rFonts w:eastAsia="楷体_GB2312" w:cs="楷体_GB2312" w:hint="eastAsia"/>
                <w:bCs/>
              </w:rPr>
              <w:t xml:space="preserve"> </w:t>
            </w:r>
            <w:r>
              <w:rPr>
                <w:rFonts w:eastAsia="楷体_GB2312" w:cs="楷体_GB2312" w:hint="eastAsia"/>
                <w:bCs/>
              </w:rPr>
              <w:t>开袋即食；□</w:t>
            </w:r>
            <w:r>
              <w:rPr>
                <w:rFonts w:eastAsia="楷体_GB2312" w:cs="楷体_GB2312" w:hint="eastAsia"/>
                <w:bCs/>
              </w:rPr>
              <w:t xml:space="preserve"> </w:t>
            </w:r>
            <w:r>
              <w:rPr>
                <w:rFonts w:eastAsia="楷体_GB2312" w:cs="楷体_GB2312" w:hint="eastAsia"/>
                <w:bCs/>
              </w:rPr>
              <w:t>带包装加热，加热条件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   </w:t>
            </w:r>
            <w:r>
              <w:rPr>
                <w:rFonts w:eastAsia="楷体_GB2312" w:cs="楷体_GB2312" w:hint="eastAsia"/>
                <w:bCs/>
              </w:rPr>
              <w:t>℃，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   </w:t>
            </w:r>
            <w:r>
              <w:rPr>
                <w:rFonts w:eastAsia="楷体_GB2312" w:cs="楷体_GB2312" w:hint="eastAsia"/>
                <w:bCs/>
              </w:rPr>
              <w:t>min</w:t>
            </w:r>
            <w:r>
              <w:rPr>
                <w:rFonts w:eastAsia="楷体_GB2312" w:cs="楷体_GB2312" w:hint="eastAsia"/>
                <w:bCs/>
              </w:rPr>
              <w:t>；</w:t>
            </w:r>
          </w:p>
        </w:tc>
      </w:tr>
      <w:tr w:rsidR="00A44704" w:rsidTr="002804EC">
        <w:trPr>
          <w:trHeight w:val="690"/>
          <w:jc w:val="center"/>
        </w:trPr>
        <w:tc>
          <w:tcPr>
            <w:tcW w:w="1696" w:type="dxa"/>
            <w:gridSpan w:val="2"/>
            <w:vMerge/>
            <w:vAlign w:val="center"/>
          </w:tcPr>
          <w:p w:rsidR="00A44704" w:rsidRDefault="00A44704" w:rsidP="006947BC">
            <w:pPr>
              <w:snapToGrid w:val="0"/>
              <w:jc w:val="center"/>
              <w:rPr>
                <w:rFonts w:eastAsia="楷体_GB2312" w:cs="楷体_GB2312" w:hint="eastAsia"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44704" w:rsidRDefault="00A44704" w:rsidP="006947BC">
            <w:pPr>
              <w:snapToGrid w:val="0"/>
              <w:jc w:val="center"/>
              <w:rPr>
                <w:rFonts w:eastAsia="楷体_GB2312" w:cs="楷体_GB2312" w:hint="eastAsia"/>
                <w:bCs/>
              </w:rPr>
            </w:pPr>
            <w:r>
              <w:rPr>
                <w:rFonts w:eastAsia="楷体_GB2312" w:hint="eastAsia"/>
                <w:bCs/>
              </w:rPr>
              <w:t>或</w:t>
            </w:r>
            <w:r>
              <w:rPr>
                <w:rFonts w:eastAsia="楷体_GB2312"/>
                <w:bCs/>
              </w:rPr>
              <w:t>食品接触材料</w:t>
            </w:r>
          </w:p>
        </w:tc>
        <w:tc>
          <w:tcPr>
            <w:tcW w:w="6797" w:type="dxa"/>
            <w:gridSpan w:val="6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 w:hint="eastAsia"/>
                <w:bCs/>
              </w:rPr>
            </w:pPr>
            <w:r>
              <w:rPr>
                <w:rFonts w:eastAsia="楷体_GB2312" w:cs="楷体_GB2312" w:hint="eastAsia"/>
                <w:bCs/>
              </w:rPr>
              <w:t>最高使用温度：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   </w:t>
            </w:r>
            <w:r>
              <w:rPr>
                <w:rFonts w:eastAsia="楷体_GB2312" w:cs="楷体_GB2312" w:hint="eastAsia"/>
                <w:bCs/>
              </w:rPr>
              <w:t>℃（保温温度：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   </w:t>
            </w:r>
            <w:r>
              <w:rPr>
                <w:rFonts w:eastAsia="楷体_GB2312" w:cs="楷体_GB2312" w:hint="eastAsia"/>
                <w:bCs/>
              </w:rPr>
              <w:t>℃）</w:t>
            </w:r>
          </w:p>
          <w:p w:rsidR="00A44704" w:rsidRDefault="00A44704" w:rsidP="006947BC">
            <w:pPr>
              <w:snapToGrid w:val="0"/>
              <w:jc w:val="left"/>
              <w:rPr>
                <w:rFonts w:eastAsia="楷体_GB2312" w:cs="楷体_GB2312" w:hint="eastAsia"/>
                <w:bCs/>
              </w:rPr>
            </w:pPr>
            <w:r>
              <w:rPr>
                <w:rFonts w:eastAsia="楷体_GB2312" w:cs="楷体_GB2312" w:hint="eastAsia"/>
                <w:bCs/>
              </w:rPr>
              <w:t>单次最长使用时间：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   </w:t>
            </w:r>
            <w:r>
              <w:rPr>
                <w:rFonts w:eastAsia="楷体_GB2312" w:cs="楷体_GB2312" w:hint="eastAsia"/>
                <w:bCs/>
              </w:rPr>
              <w:t>min</w:t>
            </w:r>
            <w:r>
              <w:rPr>
                <w:rFonts w:eastAsia="楷体_GB2312" w:cs="楷体_GB2312" w:hint="eastAsia"/>
                <w:bCs/>
              </w:rPr>
              <w:t>（保温时长：</w:t>
            </w:r>
            <w:r>
              <w:rPr>
                <w:rFonts w:eastAsia="楷体_GB2312" w:cs="楷体_GB2312" w:hint="eastAsia"/>
                <w:bCs/>
                <w:u w:val="single"/>
              </w:rPr>
              <w:t xml:space="preserve">    </w:t>
            </w:r>
            <w:r>
              <w:rPr>
                <w:rFonts w:eastAsia="楷体_GB2312" w:cs="楷体_GB2312" w:hint="eastAsia"/>
                <w:bCs/>
              </w:rPr>
              <w:t>min</w:t>
            </w:r>
            <w:r>
              <w:rPr>
                <w:rFonts w:eastAsia="楷体_GB2312" w:cs="楷体_GB2312" w:hint="eastAsia"/>
                <w:bCs/>
              </w:rPr>
              <w:t>）</w:t>
            </w:r>
          </w:p>
        </w:tc>
      </w:tr>
      <w:tr w:rsidR="00A44704" w:rsidTr="00A44704">
        <w:trPr>
          <w:trHeight w:val="1163"/>
          <w:jc w:val="center"/>
        </w:trPr>
        <w:tc>
          <w:tcPr>
            <w:tcW w:w="1696" w:type="dxa"/>
            <w:gridSpan w:val="2"/>
            <w:vAlign w:val="center"/>
          </w:tcPr>
          <w:p w:rsidR="00A44704" w:rsidRPr="00A44704" w:rsidRDefault="00A44704" w:rsidP="006947BC">
            <w:pPr>
              <w:snapToGrid w:val="0"/>
              <w:jc w:val="center"/>
              <w:rPr>
                <w:rFonts w:eastAsia="楷体_GB2312" w:cs="楷体_GB2312" w:hint="eastAsia"/>
              </w:rPr>
            </w:pPr>
            <w:r w:rsidRPr="00A44704">
              <w:rPr>
                <w:rFonts w:eastAsia="楷体_GB2312" w:cs="楷体_GB2312" w:hint="eastAsia"/>
              </w:rPr>
              <w:t>预期</w:t>
            </w:r>
            <w:r w:rsidRPr="00A44704">
              <w:rPr>
                <w:rFonts w:eastAsia="楷体_GB2312" w:cs="楷体_GB2312" w:hint="eastAsia"/>
              </w:rPr>
              <w:t>/</w:t>
            </w:r>
            <w:r w:rsidRPr="00A44704">
              <w:rPr>
                <w:rFonts w:eastAsia="楷体_GB2312" w:cs="楷体_GB2312" w:hint="eastAsia"/>
              </w:rPr>
              <w:t>实际使用时的</w:t>
            </w:r>
            <w:r w:rsidRPr="00A44704">
              <w:rPr>
                <w:rFonts w:eastAsia="楷体_GB2312" w:cs="楷体_GB2312" w:hint="eastAsia"/>
              </w:rPr>
              <w:t>S/V</w:t>
            </w:r>
          </w:p>
        </w:tc>
        <w:tc>
          <w:tcPr>
            <w:tcW w:w="8498" w:type="dxa"/>
            <w:gridSpan w:val="8"/>
            <w:vAlign w:val="center"/>
          </w:tcPr>
          <w:p w:rsidR="00A44704" w:rsidRPr="00A44704" w:rsidRDefault="00A44704" w:rsidP="006947BC">
            <w:pPr>
              <w:snapToGrid w:val="0"/>
              <w:rPr>
                <w:rFonts w:eastAsia="楷体_GB2312"/>
              </w:rPr>
            </w:pPr>
            <w:r w:rsidRPr="00A44704">
              <w:rPr>
                <w:rFonts w:eastAsia="楷体_GB2312" w:hint="eastAsia"/>
                <w:bCs/>
              </w:rPr>
              <w:t>□</w:t>
            </w:r>
            <w:r w:rsidRPr="00A44704">
              <w:rPr>
                <w:rFonts w:eastAsia="楷体_GB2312" w:hint="eastAsia"/>
              </w:rPr>
              <w:t>拟装食品的质量（或体积）：</w:t>
            </w:r>
            <w:r w:rsidRPr="00A44704">
              <w:rPr>
                <w:rFonts w:eastAsia="楷体_GB2312" w:hint="eastAsia"/>
              </w:rPr>
              <w:t xml:space="preserve"> </w:t>
            </w:r>
            <w:r w:rsidRPr="00A44704">
              <w:rPr>
                <w:rFonts w:eastAsia="楷体_GB2312"/>
              </w:rPr>
              <w:t xml:space="preserve">   </w:t>
            </w:r>
            <w:r w:rsidRPr="00A44704">
              <w:rPr>
                <w:rFonts w:eastAsia="楷体_GB2312" w:hint="eastAsia"/>
              </w:rPr>
              <w:t xml:space="preserve">  kg</w:t>
            </w:r>
            <w:r w:rsidRPr="00A44704">
              <w:rPr>
                <w:rFonts w:eastAsia="楷体_GB2312" w:hint="eastAsia"/>
              </w:rPr>
              <w:t>（</w:t>
            </w:r>
            <w:r w:rsidRPr="00A44704">
              <w:rPr>
                <w:rFonts w:eastAsia="楷体_GB2312" w:hint="eastAsia"/>
              </w:rPr>
              <w:t>L</w:t>
            </w:r>
            <w:r w:rsidRPr="00A44704">
              <w:rPr>
                <w:rFonts w:eastAsia="楷体_GB2312" w:hint="eastAsia"/>
              </w:rPr>
              <w:t>），或</w:t>
            </w:r>
            <w:r w:rsidRPr="00A44704">
              <w:rPr>
                <w:rFonts w:eastAsia="楷体_GB2312" w:hint="eastAsia"/>
              </w:rPr>
              <w:t xml:space="preserve">S/V= </w:t>
            </w:r>
            <w:r w:rsidRPr="00A44704">
              <w:rPr>
                <w:rFonts w:eastAsia="楷体_GB2312"/>
              </w:rPr>
              <w:t xml:space="preserve">   </w:t>
            </w:r>
            <w:r w:rsidRPr="00A44704">
              <w:rPr>
                <w:rFonts w:eastAsia="楷体_GB2312" w:hint="eastAsia"/>
              </w:rPr>
              <w:t xml:space="preserve">  dm2/ L</w:t>
            </w:r>
            <w:r w:rsidRPr="00A44704">
              <w:rPr>
                <w:rFonts w:eastAsia="楷体_GB2312" w:hint="eastAsia"/>
              </w:rPr>
              <w:t>；</w:t>
            </w:r>
            <w:r w:rsidRPr="00A44704">
              <w:rPr>
                <w:rFonts w:eastAsia="楷体_GB2312"/>
              </w:rPr>
              <w:t xml:space="preserve"> </w:t>
            </w:r>
          </w:p>
          <w:p w:rsidR="00A44704" w:rsidRPr="00A44704" w:rsidRDefault="00A44704" w:rsidP="006947BC">
            <w:pPr>
              <w:snapToGrid w:val="0"/>
              <w:jc w:val="left"/>
              <w:rPr>
                <w:rFonts w:eastAsia="楷体_GB2312" w:hint="eastAsia"/>
              </w:rPr>
            </w:pPr>
            <w:r w:rsidRPr="00A44704">
              <w:rPr>
                <w:rFonts w:eastAsia="楷体_GB2312" w:hint="eastAsia"/>
              </w:rPr>
              <w:t>□</w:t>
            </w:r>
            <w:r w:rsidRPr="00A44704">
              <w:rPr>
                <w:rFonts w:eastAsia="楷体_GB2312" w:hint="eastAsia"/>
              </w:rPr>
              <w:t xml:space="preserve"> S/V</w:t>
            </w:r>
            <w:r w:rsidRPr="00A44704">
              <w:rPr>
                <w:rFonts w:eastAsia="楷体_GB2312" w:hint="eastAsia"/>
              </w:rPr>
              <w:t>未知；</w:t>
            </w:r>
          </w:p>
          <w:p w:rsidR="00A44704" w:rsidRPr="00A44704" w:rsidRDefault="00A44704" w:rsidP="006947BC">
            <w:pPr>
              <w:snapToGrid w:val="0"/>
              <w:rPr>
                <w:rFonts w:eastAsia="楷体_GB2312" w:hint="eastAsia"/>
              </w:rPr>
            </w:pPr>
            <w:r w:rsidRPr="00A44704">
              <w:rPr>
                <w:rFonts w:eastAsia="楷体_GB2312" w:hint="eastAsia"/>
              </w:rPr>
              <w:t>S/V</w:t>
            </w:r>
            <w:r w:rsidRPr="00A44704">
              <w:rPr>
                <w:rFonts w:eastAsia="楷体_GB2312" w:hint="eastAsia"/>
              </w:rPr>
              <w:t>：与食品接触过程中，产品食品接触表面积与接触食品的体积或质量的比；</w:t>
            </w:r>
          </w:p>
        </w:tc>
      </w:tr>
      <w:tr w:rsidR="00A44704" w:rsidTr="00A44704">
        <w:trPr>
          <w:trHeight w:val="557"/>
          <w:jc w:val="center"/>
        </w:trPr>
        <w:tc>
          <w:tcPr>
            <w:tcW w:w="1696" w:type="dxa"/>
            <w:gridSpan w:val="2"/>
            <w:vAlign w:val="center"/>
          </w:tcPr>
          <w:p w:rsidR="00A44704" w:rsidRDefault="00A44704" w:rsidP="006947BC">
            <w:pPr>
              <w:snapToGrid w:val="0"/>
              <w:jc w:val="center"/>
              <w:rPr>
                <w:rStyle w:val="a7"/>
                <w:rFonts w:ascii="宋体" w:hAnsi="宋体" w:cs="楷体_GB2312" w:hint="eastAsia"/>
                <w:b w:val="0"/>
                <w:bCs w:val="0"/>
              </w:rPr>
            </w:pPr>
            <w:r>
              <w:rPr>
                <w:rFonts w:eastAsia="楷体_GB2312" w:hint="eastAsia"/>
              </w:rPr>
              <w:t>使用情况</w:t>
            </w:r>
          </w:p>
        </w:tc>
        <w:tc>
          <w:tcPr>
            <w:tcW w:w="8498" w:type="dxa"/>
            <w:gridSpan w:val="8"/>
            <w:vAlign w:val="center"/>
          </w:tcPr>
          <w:p w:rsidR="00A44704" w:rsidRDefault="00A44704" w:rsidP="006947BC">
            <w:pPr>
              <w:snapToGrid w:val="0"/>
              <w:jc w:val="left"/>
              <w:rPr>
                <w:rFonts w:eastAsia="楷体_GB2312" w:cs="楷体_GB2312" w:hint="eastAsia"/>
                <w:bCs/>
              </w:rPr>
            </w:pPr>
            <w:r>
              <w:rPr>
                <w:rFonts w:ascii="楷体" w:eastAsia="楷体" w:hAnsi="楷体" w:hint="eastAsia"/>
                <w:bCs/>
              </w:rPr>
              <w:t>是否</w:t>
            </w:r>
            <w:r>
              <w:rPr>
                <w:rFonts w:ascii="楷体" w:eastAsia="楷体" w:hAnsi="楷体"/>
                <w:bCs/>
              </w:rPr>
              <w:t>重</w:t>
            </w:r>
            <w:r>
              <w:rPr>
                <w:rFonts w:eastAsia="楷体"/>
                <w:bCs/>
              </w:rPr>
              <w:t>复使用</w:t>
            </w:r>
            <w:r>
              <w:rPr>
                <w:rFonts w:eastAsia="楷体" w:hint="eastAsia"/>
                <w:bCs/>
              </w:rPr>
              <w:t>：</w:t>
            </w: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Cs/>
              </w:rPr>
              <w:t>是；</w:t>
            </w:r>
            <w:r>
              <w:rPr>
                <w:rFonts w:ascii="楷体" w:eastAsia="楷体" w:hAnsi="楷体"/>
              </w:rPr>
              <w:t>□ 否</w:t>
            </w:r>
            <w:r>
              <w:rPr>
                <w:rFonts w:ascii="楷体" w:eastAsia="楷体" w:hAnsi="楷体" w:hint="eastAsia"/>
              </w:rPr>
              <w:t xml:space="preserve"> </w:t>
            </w:r>
            <w:r>
              <w:rPr>
                <w:rFonts w:ascii="楷体" w:eastAsia="楷体" w:hAnsi="楷体"/>
              </w:rPr>
              <w:t xml:space="preserve">     </w:t>
            </w:r>
            <w:r>
              <w:rPr>
                <w:rFonts w:ascii="楷体" w:eastAsia="楷体" w:hAnsi="楷体"/>
                <w:bCs/>
              </w:rPr>
              <w:t>是</w:t>
            </w:r>
            <w:r>
              <w:rPr>
                <w:rFonts w:eastAsia="楷体"/>
                <w:bCs/>
              </w:rPr>
              <w:t>否婴幼儿（</w:t>
            </w:r>
            <w:r>
              <w:rPr>
                <w:rFonts w:eastAsia="楷体"/>
                <w:bCs/>
              </w:rPr>
              <w:t>0-36</w:t>
            </w:r>
            <w:r>
              <w:rPr>
                <w:rFonts w:eastAsia="楷体"/>
                <w:bCs/>
              </w:rPr>
              <w:t>个月）专用：</w:t>
            </w:r>
            <w:r>
              <w:rPr>
                <w:rFonts w:ascii="楷体" w:eastAsia="楷体" w:hAnsi="楷体"/>
              </w:rPr>
              <w:t xml:space="preserve">□ </w:t>
            </w:r>
            <w:r>
              <w:rPr>
                <w:rFonts w:ascii="楷体" w:eastAsia="楷体" w:hAnsi="楷体"/>
                <w:bCs/>
              </w:rPr>
              <w:t>是；</w:t>
            </w:r>
            <w:r>
              <w:rPr>
                <w:rFonts w:ascii="楷体" w:eastAsia="楷体" w:hAnsi="楷体"/>
              </w:rPr>
              <w:t>□ 否</w:t>
            </w:r>
          </w:p>
        </w:tc>
      </w:tr>
      <w:tr w:rsidR="00A44704" w:rsidTr="00A44704">
        <w:trPr>
          <w:trHeight w:val="693"/>
          <w:jc w:val="center"/>
        </w:trPr>
        <w:tc>
          <w:tcPr>
            <w:tcW w:w="1696" w:type="dxa"/>
            <w:gridSpan w:val="2"/>
            <w:vAlign w:val="center"/>
          </w:tcPr>
          <w:p w:rsidR="00A44704" w:rsidRDefault="00A44704" w:rsidP="006947BC">
            <w:pPr>
              <w:snapToGrid w:val="0"/>
              <w:jc w:val="center"/>
              <w:rPr>
                <w:rFonts w:eastAsia="楷体_GB2312" w:cs="楷体_GB2312" w:hint="eastAsia"/>
              </w:rPr>
            </w:pPr>
            <w:r>
              <w:rPr>
                <w:rFonts w:eastAsia="楷体_GB2312" w:cs="楷体_GB2312" w:hint="eastAsia"/>
              </w:rPr>
              <w:t>样品清洗</w:t>
            </w:r>
          </w:p>
        </w:tc>
        <w:tc>
          <w:tcPr>
            <w:tcW w:w="8498" w:type="dxa"/>
            <w:gridSpan w:val="8"/>
            <w:vAlign w:val="center"/>
          </w:tcPr>
          <w:p w:rsidR="00A44704" w:rsidRPr="00A44704" w:rsidRDefault="00A44704" w:rsidP="006947BC">
            <w:pPr>
              <w:snapToGrid w:val="0"/>
              <w:jc w:val="left"/>
              <w:rPr>
                <w:rFonts w:eastAsia="楷体_GB2312"/>
                <w:color w:val="000000"/>
                <w:szCs w:val="22"/>
              </w:rPr>
            </w:pPr>
            <w:r w:rsidRPr="00A44704">
              <w:rPr>
                <w:rFonts w:eastAsia="楷体_GB2312" w:hint="eastAsia"/>
                <w:color w:val="000000"/>
                <w:szCs w:val="22"/>
              </w:rPr>
              <w:t>使用前是否需要清洗：</w:t>
            </w:r>
          </w:p>
          <w:p w:rsidR="00A44704" w:rsidRPr="00A44704" w:rsidRDefault="00A44704" w:rsidP="006947BC">
            <w:pPr>
              <w:snapToGrid w:val="0"/>
              <w:jc w:val="left"/>
              <w:rPr>
                <w:rFonts w:hint="eastAsia"/>
                <w:szCs w:val="22"/>
              </w:rPr>
            </w:pPr>
            <w:r w:rsidRPr="00A44704">
              <w:rPr>
                <w:rFonts w:eastAsia="楷体_GB2312" w:hint="eastAsia"/>
                <w:color w:val="000000"/>
                <w:szCs w:val="22"/>
              </w:rPr>
              <w:t>□</w:t>
            </w:r>
            <w:r w:rsidRPr="00A44704">
              <w:rPr>
                <w:rFonts w:eastAsia="楷体_GB2312" w:hint="eastAsia"/>
                <w:color w:val="000000"/>
                <w:szCs w:val="22"/>
              </w:rPr>
              <w:t xml:space="preserve"> </w:t>
            </w:r>
            <w:r w:rsidRPr="00A44704">
              <w:rPr>
                <w:rFonts w:eastAsia="楷体_GB2312" w:hint="eastAsia"/>
                <w:color w:val="000000"/>
                <w:szCs w:val="22"/>
              </w:rPr>
              <w:t>否；</w:t>
            </w:r>
            <w:r w:rsidRPr="00A44704">
              <w:rPr>
                <w:rFonts w:eastAsia="楷体_GB2312" w:hint="eastAsia"/>
                <w:color w:val="000000"/>
                <w:szCs w:val="22"/>
              </w:rPr>
              <w:t xml:space="preserve"> </w:t>
            </w:r>
            <w:r w:rsidRPr="00A44704">
              <w:rPr>
                <w:rFonts w:eastAsia="楷体_GB2312"/>
                <w:color w:val="000000"/>
                <w:szCs w:val="22"/>
              </w:rPr>
              <w:t xml:space="preserve">  </w:t>
            </w:r>
            <w:r w:rsidRPr="00A44704">
              <w:rPr>
                <w:rFonts w:eastAsia="楷体_GB2312" w:hint="eastAsia"/>
                <w:color w:val="000000"/>
                <w:szCs w:val="22"/>
              </w:rPr>
              <w:t>□</w:t>
            </w:r>
            <w:r w:rsidRPr="00A44704">
              <w:rPr>
                <w:rFonts w:eastAsia="楷体_GB2312" w:hint="eastAsia"/>
                <w:color w:val="000000"/>
                <w:szCs w:val="22"/>
              </w:rPr>
              <w:t xml:space="preserve"> </w:t>
            </w:r>
            <w:r w:rsidRPr="00A44704">
              <w:rPr>
                <w:rFonts w:eastAsia="楷体_GB2312" w:hint="eastAsia"/>
                <w:color w:val="000000"/>
                <w:szCs w:val="22"/>
              </w:rPr>
              <w:t>是</w:t>
            </w:r>
            <w:r w:rsidRPr="00A44704">
              <w:rPr>
                <w:rFonts w:eastAsia="楷体_GB2312" w:hint="eastAsia"/>
                <w:color w:val="000000"/>
                <w:szCs w:val="22"/>
              </w:rPr>
              <w:t>（</w:t>
            </w:r>
            <w:r w:rsidRPr="00A44704">
              <w:rPr>
                <w:rFonts w:eastAsia="楷体_GB2312" w:hint="eastAsia"/>
                <w:color w:val="000000"/>
                <w:szCs w:val="22"/>
              </w:rPr>
              <w:t>清洗方式：</w:t>
            </w:r>
            <w:r w:rsidRPr="00A44704">
              <w:rPr>
                <w:rFonts w:eastAsia="楷体_GB2312" w:hint="eastAsia"/>
                <w:color w:val="000000"/>
                <w:szCs w:val="22"/>
              </w:rPr>
              <w:t>□</w:t>
            </w:r>
            <w:r w:rsidRPr="00A44704">
              <w:rPr>
                <w:rFonts w:eastAsia="楷体_GB2312" w:hint="eastAsia"/>
                <w:color w:val="000000"/>
                <w:szCs w:val="22"/>
              </w:rPr>
              <w:t xml:space="preserve"> </w:t>
            </w:r>
            <w:proofErr w:type="gramStart"/>
            <w:r w:rsidRPr="00A44704">
              <w:rPr>
                <w:rFonts w:eastAsia="楷体_GB2312" w:hint="eastAsia"/>
                <w:color w:val="000000"/>
                <w:szCs w:val="22"/>
              </w:rPr>
              <w:t>见产品</w:t>
            </w:r>
            <w:proofErr w:type="gramEnd"/>
            <w:r w:rsidRPr="00A44704">
              <w:rPr>
                <w:rFonts w:eastAsia="楷体_GB2312" w:hint="eastAsia"/>
                <w:color w:val="000000"/>
                <w:szCs w:val="22"/>
              </w:rPr>
              <w:t>标签</w:t>
            </w:r>
            <w:r w:rsidRPr="00A44704">
              <w:rPr>
                <w:rFonts w:eastAsia="楷体_GB2312" w:hint="eastAsia"/>
                <w:color w:val="000000"/>
                <w:szCs w:val="22"/>
              </w:rPr>
              <w:t>/</w:t>
            </w:r>
            <w:r w:rsidRPr="00A44704">
              <w:rPr>
                <w:rFonts w:eastAsia="楷体_GB2312" w:hint="eastAsia"/>
                <w:color w:val="000000"/>
                <w:szCs w:val="22"/>
              </w:rPr>
              <w:t>说明书</w:t>
            </w:r>
            <w:r w:rsidRPr="00A44704">
              <w:rPr>
                <w:rFonts w:eastAsia="楷体_GB2312" w:hint="eastAsia"/>
                <w:color w:val="000000"/>
                <w:szCs w:val="22"/>
              </w:rPr>
              <w:t xml:space="preserve">  </w:t>
            </w:r>
            <w:r w:rsidRPr="00A44704">
              <w:rPr>
                <w:rFonts w:eastAsia="楷体_GB2312" w:hint="eastAsia"/>
                <w:color w:val="000000"/>
                <w:szCs w:val="22"/>
              </w:rPr>
              <w:t>□其他</w:t>
            </w:r>
            <w:r w:rsidRPr="00A44704">
              <w:rPr>
                <w:rFonts w:eastAsia="楷体_GB2312" w:hint="eastAsia"/>
                <w:color w:val="000000"/>
                <w:szCs w:val="22"/>
              </w:rPr>
              <w:t xml:space="preserve"> </w:t>
            </w:r>
            <w:r w:rsidRPr="00A44704">
              <w:rPr>
                <w:rFonts w:eastAsia="楷体_GB2312"/>
                <w:color w:val="000000"/>
                <w:szCs w:val="22"/>
              </w:rPr>
              <w:t xml:space="preserve">         </w:t>
            </w:r>
            <w:r w:rsidRPr="00A44704">
              <w:rPr>
                <w:rFonts w:eastAsia="楷体_GB2312" w:hint="eastAsia"/>
                <w:color w:val="000000"/>
                <w:szCs w:val="22"/>
              </w:rPr>
              <w:t>）</w:t>
            </w:r>
          </w:p>
        </w:tc>
      </w:tr>
    </w:tbl>
    <w:p w:rsidR="007207B2" w:rsidRPr="00A44704" w:rsidRDefault="007207B2" w:rsidP="00A44704">
      <w:pPr>
        <w:spacing w:line="100" w:lineRule="exact"/>
        <w:ind w:rightChars="800" w:right="1680"/>
        <w:jc w:val="left"/>
        <w:rPr>
          <w:rFonts w:eastAsia="楷体_GB2312" w:cs="楷体_GB2312"/>
          <w:spacing w:val="10"/>
          <w:sz w:val="24"/>
        </w:rPr>
      </w:pPr>
      <w:bookmarkStart w:id="0" w:name="_GoBack"/>
      <w:bookmarkEnd w:id="0"/>
    </w:p>
    <w:sectPr w:rsidR="007207B2" w:rsidRPr="00A44704" w:rsidSect="007E6016">
      <w:headerReference w:type="default" r:id="rId7"/>
      <w:footerReference w:type="default" r:id="rId8"/>
      <w:pgSz w:w="11906" w:h="16838"/>
      <w:pgMar w:top="1588" w:right="851" w:bottom="851" w:left="851" w:header="397" w:footer="51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8B" w:rsidRDefault="0005658B">
      <w:r>
        <w:separator/>
      </w:r>
    </w:p>
  </w:endnote>
  <w:endnote w:type="continuationSeparator" w:id="0">
    <w:p w:rsidR="0005658B" w:rsidRDefault="0005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4"/>
      <w:gridCol w:w="2215"/>
      <w:gridCol w:w="2497"/>
      <w:gridCol w:w="2226"/>
      <w:gridCol w:w="1632"/>
    </w:tblGrid>
    <w:tr w:rsidR="007E6016" w:rsidRPr="007E6016" w:rsidTr="007E6016">
      <w:tc>
        <w:tcPr>
          <w:tcW w:w="1668" w:type="dxa"/>
        </w:tcPr>
        <w:p w:rsidR="007E6016" w:rsidRPr="007E6016" w:rsidRDefault="007E6016" w:rsidP="003F6D97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both"/>
            <w:rPr>
              <w:sz w:val="20"/>
              <w:szCs w:val="20"/>
            </w:rPr>
          </w:pPr>
          <w:r w:rsidRPr="007E6016">
            <w:rPr>
              <w:sz w:val="20"/>
              <w:szCs w:val="20"/>
            </w:rPr>
            <w:t>版次：第</w:t>
          </w:r>
          <w:r w:rsidRPr="007E6016">
            <w:rPr>
              <w:sz w:val="20"/>
              <w:szCs w:val="20"/>
            </w:rPr>
            <w:t>1</w:t>
          </w:r>
          <w:r w:rsidRPr="007E6016">
            <w:rPr>
              <w:sz w:val="20"/>
              <w:szCs w:val="20"/>
            </w:rPr>
            <w:t>版</w:t>
          </w:r>
        </w:p>
      </w:tc>
      <w:tc>
        <w:tcPr>
          <w:tcW w:w="2268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center"/>
            <w:rPr>
              <w:sz w:val="20"/>
              <w:szCs w:val="20"/>
            </w:rPr>
          </w:pPr>
          <w:r w:rsidRPr="007E6016">
            <w:rPr>
              <w:sz w:val="20"/>
              <w:szCs w:val="20"/>
            </w:rPr>
            <w:t>修订：第</w:t>
          </w:r>
          <w:r w:rsidRPr="007E6016">
            <w:rPr>
              <w:sz w:val="20"/>
              <w:szCs w:val="20"/>
            </w:rPr>
            <w:t>0</w:t>
          </w:r>
          <w:r w:rsidRPr="007E6016">
            <w:rPr>
              <w:sz w:val="20"/>
              <w:szCs w:val="20"/>
            </w:rPr>
            <w:t>次修改</w:t>
          </w:r>
        </w:p>
      </w:tc>
      <w:tc>
        <w:tcPr>
          <w:tcW w:w="2551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center"/>
            <w:rPr>
              <w:sz w:val="20"/>
              <w:szCs w:val="20"/>
            </w:rPr>
          </w:pPr>
          <w:r w:rsidRPr="007E6016">
            <w:rPr>
              <w:szCs w:val="21"/>
            </w:rPr>
            <w:t>发布日期：</w:t>
          </w:r>
          <w:r w:rsidRPr="007E6016">
            <w:rPr>
              <w:szCs w:val="21"/>
            </w:rPr>
            <w:t>2021/1/1</w:t>
          </w:r>
        </w:p>
      </w:tc>
      <w:tc>
        <w:tcPr>
          <w:tcW w:w="2268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center"/>
            <w:rPr>
              <w:sz w:val="20"/>
              <w:szCs w:val="20"/>
            </w:rPr>
          </w:pPr>
          <w:r w:rsidRPr="007E6016">
            <w:rPr>
              <w:szCs w:val="21"/>
            </w:rPr>
            <w:t>实施日期：</w:t>
          </w:r>
          <w:r w:rsidRPr="007E6016">
            <w:rPr>
              <w:szCs w:val="21"/>
            </w:rPr>
            <w:t>2021/1/16</w:t>
          </w:r>
        </w:p>
      </w:tc>
      <w:tc>
        <w:tcPr>
          <w:tcW w:w="1665" w:type="dxa"/>
        </w:tcPr>
        <w:p w:rsidR="007E6016" w:rsidRPr="007E6016" w:rsidRDefault="007E6016" w:rsidP="007E6016">
          <w:pPr>
            <w:pStyle w:val="a3"/>
            <w:tabs>
              <w:tab w:val="clear" w:pos="4153"/>
              <w:tab w:val="clear" w:pos="8306"/>
              <w:tab w:val="center" w:pos="5102"/>
              <w:tab w:val="right" w:pos="10204"/>
            </w:tabs>
            <w:spacing w:line="240" w:lineRule="exact"/>
            <w:jc w:val="right"/>
            <w:rPr>
              <w:sz w:val="20"/>
              <w:szCs w:val="20"/>
            </w:rPr>
          </w:pPr>
          <w:r w:rsidRPr="007E6016">
            <w:rPr>
              <w:sz w:val="20"/>
              <w:szCs w:val="20"/>
            </w:rPr>
            <w:t>页码：</w:t>
          </w:r>
          <w:r w:rsidRPr="007E6016">
            <w:rPr>
              <w:sz w:val="20"/>
              <w:szCs w:val="20"/>
            </w:rPr>
            <w:t xml:space="preserve"> </w:t>
          </w:r>
          <w:r w:rsidRPr="007E6016">
            <w:rPr>
              <w:sz w:val="20"/>
              <w:szCs w:val="20"/>
            </w:rPr>
            <w:fldChar w:fldCharType="begin"/>
          </w:r>
          <w:r w:rsidRPr="007E6016">
            <w:rPr>
              <w:sz w:val="20"/>
              <w:szCs w:val="20"/>
            </w:rPr>
            <w:instrText>PAGE  \* Arabic  \* MERGEFORMAT</w:instrText>
          </w:r>
          <w:r w:rsidRPr="007E6016">
            <w:rPr>
              <w:sz w:val="20"/>
              <w:szCs w:val="20"/>
            </w:rPr>
            <w:fldChar w:fldCharType="separate"/>
          </w:r>
          <w:r w:rsidR="002804EC">
            <w:rPr>
              <w:noProof/>
              <w:sz w:val="20"/>
              <w:szCs w:val="20"/>
            </w:rPr>
            <w:t>1</w:t>
          </w:r>
          <w:r w:rsidRPr="007E6016">
            <w:rPr>
              <w:sz w:val="20"/>
              <w:szCs w:val="20"/>
            </w:rPr>
            <w:fldChar w:fldCharType="end"/>
          </w:r>
          <w:r w:rsidRPr="007E6016">
            <w:rPr>
              <w:sz w:val="20"/>
              <w:szCs w:val="20"/>
            </w:rPr>
            <w:t xml:space="preserve"> / </w:t>
          </w:r>
          <w:r w:rsidRPr="007E6016">
            <w:rPr>
              <w:sz w:val="20"/>
              <w:szCs w:val="20"/>
            </w:rPr>
            <w:fldChar w:fldCharType="begin"/>
          </w:r>
          <w:r w:rsidRPr="007E6016">
            <w:rPr>
              <w:sz w:val="20"/>
              <w:szCs w:val="20"/>
            </w:rPr>
            <w:instrText>NUMPAGES  \* Arabic  \* MERGEFORMAT</w:instrText>
          </w:r>
          <w:r w:rsidRPr="007E6016">
            <w:rPr>
              <w:sz w:val="20"/>
              <w:szCs w:val="20"/>
            </w:rPr>
            <w:fldChar w:fldCharType="separate"/>
          </w:r>
          <w:r w:rsidR="002804EC">
            <w:rPr>
              <w:noProof/>
              <w:sz w:val="20"/>
              <w:szCs w:val="20"/>
            </w:rPr>
            <w:t>1</w:t>
          </w:r>
          <w:r w:rsidRPr="007E6016">
            <w:rPr>
              <w:sz w:val="20"/>
              <w:szCs w:val="20"/>
            </w:rPr>
            <w:fldChar w:fldCharType="end"/>
          </w:r>
        </w:p>
      </w:tc>
    </w:tr>
  </w:tbl>
  <w:p w:rsidR="003F6D97" w:rsidRPr="003F6D97" w:rsidRDefault="003F6D97" w:rsidP="007E6016">
    <w:pPr>
      <w:pStyle w:val="a3"/>
      <w:tabs>
        <w:tab w:val="clear" w:pos="4153"/>
        <w:tab w:val="clear" w:pos="8306"/>
        <w:tab w:val="center" w:pos="5102"/>
        <w:tab w:val="right" w:pos="10204"/>
      </w:tabs>
      <w:spacing w:line="60" w:lineRule="exact"/>
      <w:jc w:val="both"/>
      <w:rPr>
        <w:rFonts w:eastAsia="黑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8B" w:rsidRDefault="0005658B">
      <w:r>
        <w:separator/>
      </w:r>
    </w:p>
  </w:footnote>
  <w:footnote w:type="continuationSeparator" w:id="0">
    <w:p w:rsidR="0005658B" w:rsidRDefault="0005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913"/>
      <w:gridCol w:w="5742"/>
      <w:gridCol w:w="2549"/>
    </w:tblGrid>
    <w:tr w:rsidR="007B4724" w:rsidTr="00B84D8E">
      <w:trPr>
        <w:trHeight w:val="699"/>
        <w:tblHeader/>
        <w:jc w:val="center"/>
      </w:trPr>
      <w:tc>
        <w:tcPr>
          <w:tcW w:w="1913" w:type="dxa"/>
          <w:vAlign w:val="center"/>
        </w:tcPr>
        <w:p w:rsidR="007B4724" w:rsidRPr="008540CB" w:rsidRDefault="00201447" w:rsidP="007B4724">
          <w:pPr>
            <w:snapToGrid w:val="0"/>
            <w:jc w:val="center"/>
            <w:rPr>
              <w:rFonts w:ascii="宋体" w:hAnsi="宋体"/>
              <w:b/>
              <w:sz w:val="28"/>
              <w:szCs w:val="28"/>
            </w:rPr>
          </w:pPr>
          <w:r w:rsidRPr="007B4724">
            <w:rPr>
              <w:rFonts w:ascii="黑体" w:eastAsia="黑体" w:hAnsi="黑体"/>
              <w:b/>
              <w:noProof/>
              <w:sz w:val="22"/>
            </w:rPr>
            <w:drawing>
              <wp:inline distT="0" distB="0" distL="0" distR="0">
                <wp:extent cx="1104900" cy="304800"/>
                <wp:effectExtent l="0" t="0" r="0" b="0"/>
                <wp:docPr id="15" name="图片 15" descr="E:\安通检测\logo设计\安合院\安合院\彩色logo 108-30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E:\安通检测\logo设计\安合院\安合院\彩色logo 108-30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1" w:type="dxa"/>
          <w:gridSpan w:val="2"/>
          <w:vAlign w:val="center"/>
        </w:tcPr>
        <w:p w:rsidR="007B4724" w:rsidRPr="00912BCE" w:rsidRDefault="00B83DE0" w:rsidP="007B4724">
          <w:pPr>
            <w:snapToGrid w:val="0"/>
            <w:ind w:leftChars="800" w:left="1995" w:hangingChars="98" w:hanging="315"/>
            <w:jc w:val="left"/>
            <w:rPr>
              <w:rFonts w:ascii="宋体" w:hAnsi="宋体"/>
              <w:b/>
              <w:sz w:val="24"/>
            </w:rPr>
          </w:pPr>
          <w:r w:rsidRPr="007B4724">
            <w:rPr>
              <w:rFonts w:ascii="宋体" w:hAnsi="宋体" w:hint="eastAsia"/>
              <w:b/>
              <w:sz w:val="32"/>
            </w:rPr>
            <w:t>常州安通检测技术服务有限公司</w:t>
          </w:r>
        </w:p>
      </w:tc>
    </w:tr>
    <w:tr w:rsidR="007B4724" w:rsidRPr="007B4724" w:rsidTr="00B84D8E">
      <w:trPr>
        <w:trHeight w:val="500"/>
        <w:tblHeader/>
        <w:jc w:val="center"/>
      </w:trPr>
      <w:tc>
        <w:tcPr>
          <w:tcW w:w="1913" w:type="dxa"/>
          <w:vAlign w:val="center"/>
        </w:tcPr>
        <w:p w:rsidR="007B4724" w:rsidRPr="007B4724" w:rsidRDefault="007B4724" w:rsidP="007B4724">
          <w:pPr>
            <w:snapToGrid w:val="0"/>
            <w:jc w:val="left"/>
            <w:rPr>
              <w:rFonts w:ascii="黑体" w:eastAsia="黑体" w:hAnsi="黑体"/>
              <w:sz w:val="22"/>
              <w:szCs w:val="28"/>
            </w:rPr>
          </w:pPr>
          <w:r w:rsidRPr="007B4724">
            <w:rPr>
              <w:rFonts w:ascii="黑体" w:eastAsia="黑体" w:hAnsi="黑体" w:hint="eastAsia"/>
              <w:sz w:val="22"/>
              <w:szCs w:val="28"/>
            </w:rPr>
            <w:t>质量记录</w:t>
          </w:r>
        </w:p>
      </w:tc>
      <w:tc>
        <w:tcPr>
          <w:tcW w:w="5742" w:type="dxa"/>
          <w:vAlign w:val="center"/>
        </w:tcPr>
        <w:p w:rsidR="007B4724" w:rsidRPr="007B4724" w:rsidRDefault="00A44704" w:rsidP="007B4724">
          <w:pPr>
            <w:snapToGrid w:val="0"/>
            <w:jc w:val="center"/>
            <w:rPr>
              <w:rFonts w:ascii="黑体" w:eastAsia="黑体" w:hAnsi="黑体"/>
              <w:bCs/>
              <w:sz w:val="22"/>
            </w:rPr>
          </w:pPr>
          <w:r w:rsidRPr="00A44704">
            <w:rPr>
              <w:rFonts w:ascii="黑体" w:eastAsia="黑体" w:hAnsi="黑体" w:hint="eastAsia"/>
              <w:bCs/>
              <w:sz w:val="22"/>
            </w:rPr>
            <w:t>高通量筛查信息收集表</w:t>
          </w:r>
        </w:p>
      </w:tc>
      <w:tc>
        <w:tcPr>
          <w:tcW w:w="2549" w:type="dxa"/>
          <w:vAlign w:val="center"/>
        </w:tcPr>
        <w:p w:rsidR="007B4724" w:rsidRPr="007B4724" w:rsidRDefault="007B4724" w:rsidP="00A44704">
          <w:pPr>
            <w:snapToGrid w:val="0"/>
            <w:ind w:left="216" w:hangingChars="98" w:hanging="216"/>
            <w:jc w:val="right"/>
            <w:rPr>
              <w:rFonts w:ascii="黑体" w:eastAsia="黑体" w:hAnsi="黑体"/>
              <w:sz w:val="22"/>
            </w:rPr>
          </w:pPr>
          <w:r w:rsidRPr="007B4724">
            <w:rPr>
              <w:rFonts w:ascii="黑体" w:eastAsia="黑体" w:hAnsi="黑体" w:hint="eastAsia"/>
              <w:sz w:val="22"/>
            </w:rPr>
            <w:t>文件编码：AT-</w:t>
          </w:r>
          <w:r w:rsidRPr="007B4724">
            <w:rPr>
              <w:rFonts w:ascii="黑体" w:eastAsia="黑体" w:hAnsi="黑体"/>
              <w:sz w:val="22"/>
            </w:rPr>
            <w:t>4</w:t>
          </w:r>
          <w:r w:rsidRPr="007B4724">
            <w:rPr>
              <w:rFonts w:ascii="黑体" w:eastAsia="黑体" w:hAnsi="黑体" w:hint="eastAsia"/>
              <w:sz w:val="22"/>
            </w:rPr>
            <w:t>-0</w:t>
          </w:r>
          <w:r w:rsidR="00A44704">
            <w:rPr>
              <w:rFonts w:ascii="黑体" w:eastAsia="黑体" w:hAnsi="黑体"/>
              <w:sz w:val="22"/>
            </w:rPr>
            <w:t>96</w:t>
          </w:r>
        </w:p>
      </w:tc>
    </w:tr>
  </w:tbl>
  <w:p w:rsidR="003F6D97" w:rsidRPr="007E6016" w:rsidRDefault="003F6D97" w:rsidP="00837EF2">
    <w:pPr>
      <w:pStyle w:val="a5"/>
      <w:pBdr>
        <w:top w:val="none" w:sz="0" w:space="0" w:color="auto"/>
        <w:left w:val="none" w:sz="0" w:space="0" w:color="auto"/>
        <w:bottom w:val="single" w:sz="12" w:space="1" w:color="BFBFBF"/>
        <w:right w:val="none" w:sz="0" w:space="0" w:color="auto"/>
      </w:pBdr>
      <w:tabs>
        <w:tab w:val="clear" w:pos="4153"/>
        <w:tab w:val="clear" w:pos="8306"/>
        <w:tab w:val="center" w:pos="5102"/>
        <w:tab w:val="right" w:pos="10204"/>
      </w:tabs>
      <w:spacing w:line="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numFmt w:val="bullet"/>
      <w:lvlText w:val="■"/>
      <w:lvlJc w:val="left"/>
      <w:pPr>
        <w:ind w:left="462" w:hanging="356"/>
      </w:pPr>
      <w:rPr>
        <w:rFonts w:ascii="宋体" w:eastAsia="宋体" w:hAnsi="宋体" w:cs="宋体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413" w:hanging="35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67" w:hanging="35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21" w:hanging="35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74" w:hanging="35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28" w:hanging="35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82" w:hanging="35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5" w:hanging="35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89" w:hanging="356"/>
      </w:pPr>
      <w:rPr>
        <w:rFonts w:hint="default"/>
        <w:lang w:val="zh-CN" w:eastAsia="zh-CN" w:bidi="zh-CN"/>
      </w:rPr>
    </w:lvl>
  </w:abstractNum>
  <w:abstractNum w:abstractNumId="1" w15:restartNumberingAfterBreak="0">
    <w:nsid w:val="BF205925"/>
    <w:multiLevelType w:val="multilevel"/>
    <w:tmpl w:val="BF205925"/>
    <w:lvl w:ilvl="0">
      <w:numFmt w:val="bullet"/>
      <w:lvlText w:val="■"/>
      <w:lvlJc w:val="left"/>
      <w:pPr>
        <w:ind w:left="106" w:hanging="231"/>
      </w:pPr>
      <w:rPr>
        <w:rFonts w:ascii="宋体" w:eastAsia="宋体" w:hAnsi="宋体" w:cs="宋体" w:hint="default"/>
        <w:spacing w:val="21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089" w:hanging="23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79" w:hanging="23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69" w:hanging="23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58" w:hanging="23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48" w:hanging="23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8" w:hanging="23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27" w:hanging="23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17" w:hanging="231"/>
      </w:pPr>
      <w:rPr>
        <w:rFonts w:hint="default"/>
        <w:lang w:val="zh-CN" w:eastAsia="zh-CN" w:bidi="zh-CN"/>
      </w:rPr>
    </w:lvl>
  </w:abstractNum>
  <w:abstractNum w:abstractNumId="2" w15:restartNumberingAfterBreak="0">
    <w:nsid w:val="CF092B84"/>
    <w:multiLevelType w:val="multilevel"/>
    <w:tmpl w:val="CF092B84"/>
    <w:lvl w:ilvl="0">
      <w:numFmt w:val="bullet"/>
      <w:lvlText w:val=""/>
      <w:lvlJc w:val="left"/>
      <w:pPr>
        <w:ind w:left="430" w:hanging="312"/>
      </w:pPr>
      <w:rPr>
        <w:rFonts w:ascii="Wingdings 2" w:eastAsia="Wingdings 2" w:hAnsi="Wingdings 2" w:cs="Wingdings 2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202" w:hanging="3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65" w:hanging="3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28" w:hanging="3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91" w:hanging="3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254" w:hanging="3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017" w:hanging="3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780" w:hanging="3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543" w:hanging="312"/>
      </w:pPr>
      <w:rPr>
        <w:rFonts w:hint="default"/>
        <w:lang w:val="zh-CN" w:eastAsia="zh-CN" w:bidi="zh-CN"/>
      </w:rPr>
    </w:lvl>
  </w:abstractNum>
  <w:abstractNum w:abstractNumId="3" w15:restartNumberingAfterBreak="0">
    <w:nsid w:val="0053208E"/>
    <w:multiLevelType w:val="multilevel"/>
    <w:tmpl w:val="0053208E"/>
    <w:lvl w:ilvl="0">
      <w:numFmt w:val="bullet"/>
      <w:lvlText w:val=""/>
      <w:lvlJc w:val="left"/>
      <w:pPr>
        <w:ind w:left="430" w:hanging="312"/>
      </w:pPr>
      <w:rPr>
        <w:rFonts w:ascii="Wingdings 2" w:eastAsia="Wingdings 2" w:hAnsi="Wingdings 2" w:cs="Wingdings 2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202" w:hanging="3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65" w:hanging="3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28" w:hanging="3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91" w:hanging="3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254" w:hanging="3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017" w:hanging="3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780" w:hanging="3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543" w:hanging="312"/>
      </w:pPr>
      <w:rPr>
        <w:rFonts w:hint="default"/>
        <w:lang w:val="zh-CN" w:eastAsia="zh-CN" w:bidi="zh-CN"/>
      </w:rPr>
    </w:lvl>
  </w:abstractNum>
  <w:abstractNum w:abstractNumId="4" w15:restartNumberingAfterBreak="0">
    <w:nsid w:val="03D62ECE"/>
    <w:multiLevelType w:val="multilevel"/>
    <w:tmpl w:val="03D62ECE"/>
    <w:lvl w:ilvl="0">
      <w:numFmt w:val="bullet"/>
      <w:lvlText w:val="□"/>
      <w:lvlJc w:val="left"/>
      <w:pPr>
        <w:ind w:left="106" w:hanging="356"/>
      </w:pPr>
      <w:rPr>
        <w:rFonts w:ascii="宋体" w:eastAsia="宋体" w:hAnsi="宋体" w:cs="宋体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089" w:hanging="35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79" w:hanging="35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69" w:hanging="35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58" w:hanging="35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48" w:hanging="35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8" w:hanging="35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27" w:hanging="35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17" w:hanging="356"/>
      </w:pPr>
      <w:rPr>
        <w:rFonts w:hint="default"/>
        <w:lang w:val="zh-CN" w:eastAsia="zh-CN" w:bidi="zh-CN"/>
      </w:rPr>
    </w:lvl>
  </w:abstractNum>
  <w:abstractNum w:abstractNumId="5" w15:restartNumberingAfterBreak="0">
    <w:nsid w:val="0F8F2246"/>
    <w:multiLevelType w:val="multilevel"/>
    <w:tmpl w:val="0F8F2246"/>
    <w:lvl w:ilvl="0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7E003C"/>
    <w:multiLevelType w:val="hybridMultilevel"/>
    <w:tmpl w:val="A920A96A"/>
    <w:lvl w:ilvl="0" w:tplc="0EB466AE">
      <w:numFmt w:val="bullet"/>
      <w:lvlText w:val="□"/>
      <w:lvlJc w:val="left"/>
      <w:pPr>
        <w:ind w:left="570" w:hanging="360"/>
      </w:pPr>
      <w:rPr>
        <w:rFonts w:ascii="黑体" w:eastAsia="黑体" w:hAnsi="黑体" w:cs="楷体_GB2312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5B654F3"/>
    <w:multiLevelType w:val="multilevel"/>
    <w:tmpl w:val="25B654F3"/>
    <w:lvl w:ilvl="0">
      <w:numFmt w:val="bullet"/>
      <w:lvlText w:val="□"/>
      <w:lvlJc w:val="left"/>
      <w:pPr>
        <w:ind w:left="106" w:hanging="356"/>
      </w:pPr>
      <w:rPr>
        <w:rFonts w:ascii="宋体" w:eastAsia="宋体" w:hAnsi="宋体" w:cs="宋体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089" w:hanging="35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79" w:hanging="35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69" w:hanging="35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58" w:hanging="35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48" w:hanging="35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8" w:hanging="35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27" w:hanging="35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17" w:hanging="356"/>
      </w:pPr>
      <w:rPr>
        <w:rFonts w:hint="default"/>
        <w:lang w:val="zh-CN" w:eastAsia="zh-CN" w:bidi="zh-CN"/>
      </w:rPr>
    </w:lvl>
  </w:abstractNum>
  <w:abstractNum w:abstractNumId="8" w15:restartNumberingAfterBreak="0">
    <w:nsid w:val="40C92D10"/>
    <w:multiLevelType w:val="multilevel"/>
    <w:tmpl w:val="40C92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59ADCABA"/>
    <w:multiLevelType w:val="multilevel"/>
    <w:tmpl w:val="59ADCABA"/>
    <w:lvl w:ilvl="0">
      <w:numFmt w:val="bullet"/>
      <w:lvlText w:val="■"/>
      <w:lvlJc w:val="left"/>
      <w:pPr>
        <w:ind w:left="469" w:hanging="353"/>
      </w:pPr>
      <w:rPr>
        <w:rFonts w:ascii="宋体" w:eastAsia="宋体" w:hAnsi="宋体" w:cs="宋体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413" w:hanging="35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67" w:hanging="35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21" w:hanging="35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74" w:hanging="35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28" w:hanging="35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82" w:hanging="35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5" w:hanging="35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89" w:hanging="353"/>
      </w:pPr>
      <w:rPr>
        <w:rFonts w:hint="default"/>
        <w:lang w:val="zh-CN" w:eastAsia="zh-CN" w:bidi="zh-CN"/>
      </w:rPr>
    </w:lvl>
  </w:abstractNum>
  <w:abstractNum w:abstractNumId="10" w15:restartNumberingAfterBreak="0">
    <w:nsid w:val="64B52E85"/>
    <w:multiLevelType w:val="hybridMultilevel"/>
    <w:tmpl w:val="6F3A78A6"/>
    <w:lvl w:ilvl="0" w:tplc="A122229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183CF9"/>
    <w:multiLevelType w:val="multilevel"/>
    <w:tmpl w:val="72183CF9"/>
    <w:lvl w:ilvl="0">
      <w:numFmt w:val="bullet"/>
      <w:lvlText w:val="■"/>
      <w:lvlJc w:val="left"/>
      <w:pPr>
        <w:ind w:left="106" w:hanging="356"/>
      </w:pPr>
      <w:rPr>
        <w:rFonts w:ascii="宋体" w:eastAsia="宋体" w:hAnsi="宋体" w:cs="宋体" w:hint="default"/>
        <w:w w:val="99"/>
        <w:sz w:val="21"/>
        <w:szCs w:val="21"/>
        <w:lang w:val="zh-CN" w:eastAsia="zh-CN" w:bidi="zh-CN"/>
      </w:rPr>
    </w:lvl>
    <w:lvl w:ilvl="1">
      <w:numFmt w:val="bullet"/>
      <w:lvlText w:val="•"/>
      <w:lvlJc w:val="left"/>
      <w:pPr>
        <w:ind w:left="1089" w:hanging="35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79" w:hanging="35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69" w:hanging="35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58" w:hanging="35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48" w:hanging="35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8" w:hanging="35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27" w:hanging="35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17" w:hanging="356"/>
      </w:pPr>
      <w:rPr>
        <w:rFonts w:hint="default"/>
        <w:lang w:val="zh-CN" w:eastAsia="zh-CN" w:bidi="zh-CN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AC"/>
    <w:rsid w:val="00007452"/>
    <w:rsid w:val="0005658B"/>
    <w:rsid w:val="000602E0"/>
    <w:rsid w:val="00092479"/>
    <w:rsid w:val="000C344F"/>
    <w:rsid w:val="000E063E"/>
    <w:rsid w:val="000E1DE7"/>
    <w:rsid w:val="000E3FA5"/>
    <w:rsid w:val="001060AC"/>
    <w:rsid w:val="00113999"/>
    <w:rsid w:val="001153BB"/>
    <w:rsid w:val="00115640"/>
    <w:rsid w:val="001C465E"/>
    <w:rsid w:val="00201447"/>
    <w:rsid w:val="00211AF0"/>
    <w:rsid w:val="00234B52"/>
    <w:rsid w:val="002414BB"/>
    <w:rsid w:val="00255DC9"/>
    <w:rsid w:val="002804EC"/>
    <w:rsid w:val="002D1D37"/>
    <w:rsid w:val="002E1ADC"/>
    <w:rsid w:val="003259B2"/>
    <w:rsid w:val="00325FDB"/>
    <w:rsid w:val="0033719F"/>
    <w:rsid w:val="00371655"/>
    <w:rsid w:val="00380A1A"/>
    <w:rsid w:val="003B64FB"/>
    <w:rsid w:val="003C1326"/>
    <w:rsid w:val="003E52B7"/>
    <w:rsid w:val="003F6D97"/>
    <w:rsid w:val="0040438A"/>
    <w:rsid w:val="00441898"/>
    <w:rsid w:val="00461609"/>
    <w:rsid w:val="0047549C"/>
    <w:rsid w:val="00483759"/>
    <w:rsid w:val="00501969"/>
    <w:rsid w:val="00534E80"/>
    <w:rsid w:val="005A70B1"/>
    <w:rsid w:val="005B0770"/>
    <w:rsid w:val="005D0B94"/>
    <w:rsid w:val="006751EC"/>
    <w:rsid w:val="006B18DC"/>
    <w:rsid w:val="00711535"/>
    <w:rsid w:val="007207B2"/>
    <w:rsid w:val="007604C0"/>
    <w:rsid w:val="007679C9"/>
    <w:rsid w:val="007B4724"/>
    <w:rsid w:val="007D6615"/>
    <w:rsid w:val="007E503D"/>
    <w:rsid w:val="007E6016"/>
    <w:rsid w:val="00817C09"/>
    <w:rsid w:val="008367F9"/>
    <w:rsid w:val="00837EF2"/>
    <w:rsid w:val="0084036E"/>
    <w:rsid w:val="009027F3"/>
    <w:rsid w:val="00952FEA"/>
    <w:rsid w:val="009E67CA"/>
    <w:rsid w:val="00A0771B"/>
    <w:rsid w:val="00A429E6"/>
    <w:rsid w:val="00A44704"/>
    <w:rsid w:val="00AA5C68"/>
    <w:rsid w:val="00AC6543"/>
    <w:rsid w:val="00AD06B0"/>
    <w:rsid w:val="00AD21A8"/>
    <w:rsid w:val="00AD4E28"/>
    <w:rsid w:val="00AD62FC"/>
    <w:rsid w:val="00AF58E4"/>
    <w:rsid w:val="00B8149C"/>
    <w:rsid w:val="00B83DE0"/>
    <w:rsid w:val="00B84D8E"/>
    <w:rsid w:val="00BC6AA8"/>
    <w:rsid w:val="00BD0B54"/>
    <w:rsid w:val="00C23850"/>
    <w:rsid w:val="00C32F12"/>
    <w:rsid w:val="00CA6AA8"/>
    <w:rsid w:val="00CD6B00"/>
    <w:rsid w:val="00CF7997"/>
    <w:rsid w:val="00D200E5"/>
    <w:rsid w:val="00D27AB5"/>
    <w:rsid w:val="00D332C9"/>
    <w:rsid w:val="00D44535"/>
    <w:rsid w:val="00D86C0F"/>
    <w:rsid w:val="00DA726A"/>
    <w:rsid w:val="00DC43F3"/>
    <w:rsid w:val="00E224DA"/>
    <w:rsid w:val="00F17CFD"/>
    <w:rsid w:val="00F31724"/>
    <w:rsid w:val="00F31E56"/>
    <w:rsid w:val="00FA6D33"/>
    <w:rsid w:val="00FC7EE7"/>
    <w:rsid w:val="113C5647"/>
    <w:rsid w:val="1CD25796"/>
    <w:rsid w:val="2B565431"/>
    <w:rsid w:val="72B970DE"/>
    <w:rsid w:val="79EC33E7"/>
    <w:rsid w:val="7AB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453ECA7"/>
  <w15:chartTrackingRefBased/>
  <w15:docId w15:val="{E2D8F416-EE89-4910-81AD-0EFF1DEC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link w:val="a3"/>
    <w:uiPriority w:val="99"/>
    <w:locked/>
    <w:rsid w:val="003F6D97"/>
    <w:rPr>
      <w:kern w:val="2"/>
      <w:sz w:val="18"/>
      <w:szCs w:val="24"/>
    </w:rPr>
  </w:style>
  <w:style w:type="table" w:styleId="a6">
    <w:name w:val="Table Grid"/>
    <w:basedOn w:val="a1"/>
    <w:rsid w:val="007E6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2E1ADC"/>
    <w:rPr>
      <w:rFonts w:ascii="Arial Black" w:eastAsia="黑体" w:hAnsi="Arial Black" w:cs="Arial Black"/>
      <w:b/>
      <w:bCs/>
      <w:spacing w:val="0"/>
      <w:sz w:val="21"/>
      <w:szCs w:val="21"/>
      <w:lang w:eastAsia="zh-CN"/>
    </w:rPr>
  </w:style>
  <w:style w:type="character" w:styleId="a8">
    <w:name w:val="Hyperlink"/>
    <w:rsid w:val="003C1326"/>
    <w:rPr>
      <w:color w:val="0000FF"/>
      <w:u w:val="single"/>
    </w:rPr>
  </w:style>
  <w:style w:type="paragraph" w:styleId="a9">
    <w:name w:val="List Paragraph"/>
    <w:basedOn w:val="a"/>
    <w:qFormat/>
    <w:rsid w:val="003C1326"/>
    <w:pPr>
      <w:ind w:firstLineChars="200" w:firstLine="420"/>
    </w:pPr>
    <w:rPr>
      <w:rFonts w:ascii="Calibri" w:hAnsi="Calibri"/>
      <w:szCs w:val="22"/>
    </w:rPr>
  </w:style>
  <w:style w:type="paragraph" w:styleId="aa">
    <w:name w:val="Normal (Web)"/>
    <w:basedOn w:val="a"/>
    <w:uiPriority w:val="99"/>
    <w:unhideWhenUsed/>
    <w:rsid w:val="00CF79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Paragraph">
    <w:name w:val="Table Paragraph"/>
    <w:basedOn w:val="a"/>
    <w:uiPriority w:val="1"/>
    <w:qFormat/>
    <w:rsid w:val="00325FDB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ab">
    <w:basedOn w:val="a"/>
    <w:next w:val="a9"/>
    <w:qFormat/>
    <w:rsid w:val="00007452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329</Characters>
  <Application>Microsoft Office Word</Application>
  <DocSecurity>0</DocSecurity>
  <Lines>2</Lines>
  <Paragraphs>1</Paragraphs>
  <ScaleCrop>false</ScaleCrop>
  <Company>www.ftpdown.com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安通技术</dc:creator>
  <cp:keywords/>
  <cp:lastModifiedBy>微软用户</cp:lastModifiedBy>
  <cp:revision>3</cp:revision>
  <cp:lastPrinted>2013-01-14T02:56:00Z</cp:lastPrinted>
  <dcterms:created xsi:type="dcterms:W3CDTF">2022-05-25T06:47:00Z</dcterms:created>
  <dcterms:modified xsi:type="dcterms:W3CDTF">2022-05-25T06:48:00Z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602A6E1EBA3D4F9F981B2D08A6278844</vt:lpwstr>
  </property>
</Properties>
</file>